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41" w:rsidRPr="00F43F41" w:rsidRDefault="001F0241" w:rsidP="001F0241">
      <w:pPr>
        <w:shd w:val="clear" w:color="auto" w:fill="FFFFFF"/>
        <w:jc w:val="right"/>
        <w:rPr>
          <w:b/>
          <w:bCs/>
          <w:color w:val="000000"/>
          <w:sz w:val="36"/>
          <w:szCs w:val="32"/>
          <w:lang w:bidi="pa-IN"/>
        </w:rPr>
      </w:pPr>
      <w:r>
        <w:rPr>
          <w:rFonts w:eastAsia="Times New Roman" w:cs="Calibri"/>
          <w:b/>
          <w:bCs/>
          <w:noProof/>
          <w:color w:val="222222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-576221</wp:posOffset>
            </wp:positionH>
            <wp:positionV relativeFrom="paragraph">
              <wp:posOffset>-238956</wp:posOffset>
            </wp:positionV>
            <wp:extent cx="1562100" cy="1123315"/>
            <wp:effectExtent l="0" t="0" r="0" b="0"/>
            <wp:wrapNone/>
            <wp:docPr id="1" name="Picture 1" descr="Description: 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32"/>
          <w:szCs w:val="32"/>
          <w:lang w:bidi="pa-IN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bCs/>
          <w:color w:val="222222"/>
          <w:sz w:val="18"/>
        </w:rPr>
        <w:t>(</w:t>
      </w:r>
      <w:r w:rsidRPr="00F43F41">
        <w:rPr>
          <w:rFonts w:ascii="Times New Roman" w:eastAsia="Times New Roman" w:hAnsi="Times New Roman"/>
          <w:b/>
          <w:bCs/>
          <w:color w:val="222222"/>
          <w:sz w:val="20"/>
        </w:rPr>
        <w:t>U/S 2(f) and 12B of the UGC Act</w:t>
      </w:r>
      <w:r>
        <w:rPr>
          <w:rFonts w:ascii="Times New Roman" w:eastAsia="Times New Roman" w:hAnsi="Times New Roman"/>
          <w:b/>
          <w:bCs/>
          <w:color w:val="222222"/>
          <w:sz w:val="20"/>
        </w:rPr>
        <w:t xml:space="preserve"> </w:t>
      </w:r>
      <w:r w:rsidRPr="00F43F41">
        <w:rPr>
          <w:rFonts w:ascii="Times New Roman" w:eastAsia="Times New Roman" w:hAnsi="Times New Roman"/>
          <w:b/>
          <w:bCs/>
          <w:color w:val="222222"/>
          <w:sz w:val="20"/>
        </w:rPr>
        <w:t>1956, NAAC Accredited)</w:t>
      </w:r>
    </w:p>
    <w:p w:rsidR="001F0241" w:rsidRDefault="001F0241" w:rsidP="001F0241">
      <w:pPr>
        <w:shd w:val="clear" w:color="auto" w:fill="FFFFFF"/>
        <w:tabs>
          <w:tab w:val="left" w:pos="2352"/>
        </w:tabs>
        <w:jc w:val="center"/>
        <w:rPr>
          <w:b/>
          <w:bCs/>
          <w:color w:val="000000"/>
          <w:sz w:val="36"/>
          <w:szCs w:val="32"/>
          <w:lang w:bidi="pa-IN"/>
        </w:rPr>
      </w:pPr>
      <w:r>
        <w:rPr>
          <w:b/>
          <w:bCs/>
          <w:color w:val="000000"/>
          <w:sz w:val="36"/>
          <w:szCs w:val="32"/>
          <w:lang w:bidi="pa-IN"/>
        </w:rPr>
        <w:t xml:space="preserve">             </w:t>
      </w:r>
      <w:r w:rsidRPr="006C20FC">
        <w:rPr>
          <w:b/>
          <w:bCs/>
          <w:color w:val="000000"/>
          <w:sz w:val="36"/>
          <w:szCs w:val="32"/>
          <w:lang w:bidi="pa-IN"/>
        </w:rPr>
        <w:t>DESH BHAGAT UNIVERSITY, MANDI GOBINDGARH</w:t>
      </w:r>
    </w:p>
    <w:p w:rsidR="003D787E" w:rsidRDefault="003D787E" w:rsidP="003D787E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40"/>
        </w:rPr>
      </w:pPr>
    </w:p>
    <w:p w:rsidR="003D787E" w:rsidRPr="001F0241" w:rsidRDefault="003D787E" w:rsidP="003D787E">
      <w:pPr>
        <w:tabs>
          <w:tab w:val="left" w:pos="1980"/>
        </w:tabs>
        <w:jc w:val="center"/>
        <w:rPr>
          <w:rFonts w:ascii="Times New Roman" w:hAnsi="Times New Roman" w:cs="Times New Roman"/>
          <w:b/>
        </w:rPr>
      </w:pPr>
      <w:r w:rsidRPr="001F0241">
        <w:rPr>
          <w:rFonts w:ascii="Times New Roman" w:hAnsi="Times New Roman" w:cs="Times New Roman"/>
          <w:b/>
        </w:rPr>
        <w:t>Faculty of Library &amp; Information Technology</w:t>
      </w:r>
    </w:p>
    <w:p w:rsidR="003D787E" w:rsidRPr="001F0241" w:rsidRDefault="003D787E" w:rsidP="003D787E">
      <w:pPr>
        <w:tabs>
          <w:tab w:val="left" w:pos="1980"/>
        </w:tabs>
        <w:jc w:val="center"/>
        <w:rPr>
          <w:rFonts w:ascii="Times New Roman" w:hAnsi="Times New Roman" w:cs="Times New Roman"/>
          <w:b/>
        </w:rPr>
      </w:pPr>
      <w:r w:rsidRPr="001F0241">
        <w:rPr>
          <w:rFonts w:ascii="Times New Roman" w:hAnsi="Times New Roman" w:cs="Times New Roman"/>
          <w:b/>
        </w:rPr>
        <w:t>Department of Library &amp; Information Science</w:t>
      </w:r>
    </w:p>
    <w:p w:rsidR="003D787E" w:rsidRDefault="003D787E" w:rsidP="003D78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87E" w:rsidRDefault="003D787E" w:rsidP="003D787E">
      <w:pPr>
        <w:jc w:val="center"/>
        <w:rPr>
          <w:rFonts w:ascii="Times New Roman" w:hAnsi="Times New Roman" w:cs="Times New Roman"/>
          <w:b/>
          <w:bCs/>
        </w:rPr>
      </w:pPr>
      <w:r w:rsidRPr="001F0241">
        <w:rPr>
          <w:rFonts w:ascii="Times New Roman" w:hAnsi="Times New Roman" w:cs="Times New Roman"/>
          <w:b/>
          <w:bCs/>
        </w:rPr>
        <w:t>Bachelor of Library &amp; Information Science</w:t>
      </w:r>
    </w:p>
    <w:p w:rsidR="00FA3A59" w:rsidRDefault="00FA3A59" w:rsidP="00FA3A59">
      <w:pPr>
        <w:rPr>
          <w:rFonts w:ascii="Times New Roman" w:hAnsi="Times New Roman" w:cs="Times New Roman"/>
          <w:b/>
          <w:bCs/>
        </w:rPr>
      </w:pPr>
    </w:p>
    <w:p w:rsidR="00FA3A59" w:rsidRPr="001F0241" w:rsidRDefault="00FA3A59" w:rsidP="00FA3A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Objective</w:t>
      </w:r>
    </w:p>
    <w:p w:rsidR="001F0241" w:rsidRPr="001F0241" w:rsidRDefault="001F0241" w:rsidP="003D787E">
      <w:pPr>
        <w:jc w:val="center"/>
        <w:rPr>
          <w:rFonts w:ascii="Times New Roman" w:hAnsi="Times New Roman" w:cs="Times New Roman"/>
          <w:b/>
          <w:bCs/>
        </w:rPr>
      </w:pPr>
    </w:p>
    <w:p w:rsidR="001F0241" w:rsidRPr="00ED7D4F" w:rsidRDefault="001F0241" w:rsidP="001F0241">
      <w:pPr>
        <w:shd w:val="clear" w:color="auto" w:fill="FFFFFF"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>PO1.</w:t>
      </w:r>
      <w:r w:rsidRPr="00ED7D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Library &amp; Information Science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 Knowledge: </w:t>
      </w:r>
      <w:r w:rsidRPr="00ED7D4F">
        <w:rPr>
          <w:rFonts w:ascii="Times New Roman" w:eastAsia="Times New Roman" w:hAnsi="Times New Roman" w:cs="Times New Roman"/>
        </w:rPr>
        <w:t xml:space="preserve">Apply the knowledge of </w:t>
      </w:r>
      <w:r w:rsidRPr="007D592B">
        <w:rPr>
          <w:rFonts w:ascii="Times New Roman" w:eastAsia="Times New Roman" w:hAnsi="Times New Roman" w:cs="Times New Roman"/>
        </w:rPr>
        <w:t>Library &amp; Information Science</w:t>
      </w:r>
      <w:r>
        <w:rPr>
          <w:rFonts w:ascii="Times New Roman" w:eastAsia="Times New Roman" w:hAnsi="Times New Roman" w:cs="Times New Roman"/>
        </w:rPr>
        <w:t>, fundamentals and</w:t>
      </w:r>
      <w:r w:rsidRPr="00ED7D4F">
        <w:rPr>
          <w:rFonts w:ascii="Times New Roman" w:eastAsia="Times New Roman" w:hAnsi="Times New Roman" w:cs="Times New Roman"/>
        </w:rPr>
        <w:t xml:space="preserve"> specialization to the solution of </w:t>
      </w:r>
      <w:r w:rsidRPr="007D592B">
        <w:rPr>
          <w:rFonts w:ascii="Times New Roman" w:eastAsia="Times New Roman" w:hAnsi="Times New Roman" w:cs="Times New Roman"/>
          <w:bCs/>
          <w:iCs/>
        </w:rPr>
        <w:t xml:space="preserve">complex </w:t>
      </w:r>
      <w:r>
        <w:rPr>
          <w:rFonts w:ascii="Times New Roman" w:eastAsia="Times New Roman" w:hAnsi="Times New Roman" w:cs="Times New Roman"/>
          <w:bCs/>
          <w:iCs/>
        </w:rPr>
        <w:t>Problems faced by Library Professionals &amp; Library users related to</w:t>
      </w:r>
      <w:r w:rsidRPr="007D592B">
        <w:rPr>
          <w:rFonts w:ascii="Times New Roman" w:eastAsia="Times New Roman" w:hAnsi="Times New Roman" w:cs="Times New Roman"/>
          <w:bCs/>
          <w:iCs/>
        </w:rPr>
        <w:t xml:space="preserve"> Classification</w:t>
      </w:r>
      <w:r>
        <w:rPr>
          <w:rFonts w:ascii="Times New Roman" w:eastAsia="Times New Roman" w:hAnsi="Times New Roman" w:cs="Times New Roman"/>
          <w:bCs/>
          <w:iCs/>
        </w:rPr>
        <w:t>,</w:t>
      </w:r>
      <w:r w:rsidRPr="007D592B">
        <w:rPr>
          <w:rFonts w:ascii="Times New Roman" w:eastAsia="Times New Roman" w:hAnsi="Times New Roman" w:cs="Times New Roman"/>
          <w:bCs/>
          <w:iCs/>
        </w:rPr>
        <w:t xml:space="preserve"> Cataloguing</w:t>
      </w:r>
      <w:r>
        <w:rPr>
          <w:rFonts w:ascii="Times New Roman" w:eastAsia="Times New Roman" w:hAnsi="Times New Roman" w:cs="Times New Roman"/>
          <w:bCs/>
          <w:iCs/>
        </w:rPr>
        <w:t>, Library Automation and other</w:t>
      </w:r>
      <w:r w:rsidRPr="007D592B">
        <w:rPr>
          <w:rFonts w:ascii="Times New Roman" w:eastAsia="Times New Roman" w:hAnsi="Times New Roman" w:cs="Times New Roman"/>
          <w:bCs/>
          <w:iCs/>
        </w:rPr>
        <w:t xml:space="preserve"> problems</w:t>
      </w:r>
      <w:r w:rsidRPr="00ED7D4F">
        <w:rPr>
          <w:rFonts w:ascii="Times New Roman" w:eastAsia="Times New Roman" w:hAnsi="Times New Roman" w:cs="Times New Roman"/>
          <w:i/>
          <w:iCs/>
        </w:rPr>
        <w:t xml:space="preserve">. </w:t>
      </w:r>
    </w:p>
    <w:p w:rsidR="001F0241" w:rsidRPr="00ED7D4F" w:rsidRDefault="001F0241" w:rsidP="001F0241">
      <w:pPr>
        <w:shd w:val="clear" w:color="auto" w:fill="FFFFFF"/>
        <w:tabs>
          <w:tab w:val="left" w:pos="720"/>
        </w:tabs>
        <w:spacing w:after="120"/>
        <w:jc w:val="both"/>
        <w:rPr>
          <w:rFonts w:ascii="Times New Roman" w:eastAsia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>PO2.</w:t>
      </w:r>
      <w:r w:rsidRPr="00ED7D4F">
        <w:rPr>
          <w:rFonts w:ascii="Times New Roman" w:eastAsia="Times New Roman" w:hAnsi="Times New Roman" w:cs="Times New Roman"/>
        </w:rPr>
        <w:t xml:space="preserve"> 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Problem </w:t>
      </w:r>
      <w:r>
        <w:rPr>
          <w:rFonts w:ascii="Times New Roman" w:eastAsia="Times New Roman" w:hAnsi="Times New Roman" w:cs="Times New Roman"/>
          <w:b/>
          <w:bCs/>
        </w:rPr>
        <w:t xml:space="preserve">formulate 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and Identifications: </w:t>
      </w:r>
      <w:r w:rsidRPr="00ED7D4F">
        <w:rPr>
          <w:rFonts w:ascii="Times New Roman" w:eastAsia="Times New Roman" w:hAnsi="Times New Roman" w:cs="Times New Roman"/>
        </w:rPr>
        <w:t xml:space="preserve">Identify, formulate, research literature of </w:t>
      </w:r>
      <w:r>
        <w:rPr>
          <w:rFonts w:ascii="Times New Roman" w:eastAsia="Times New Roman" w:hAnsi="Times New Roman" w:cs="Times New Roman"/>
        </w:rPr>
        <w:t>Library &amp; Information Science</w:t>
      </w:r>
      <w:r w:rsidRPr="00ED7D4F">
        <w:rPr>
          <w:rFonts w:ascii="Times New Roman" w:eastAsia="Times New Roman" w:hAnsi="Times New Roman" w:cs="Times New Roman"/>
        </w:rPr>
        <w:t xml:space="preserve">   and </w:t>
      </w:r>
      <w:proofErr w:type="spellStart"/>
      <w:r w:rsidRPr="00ED7D4F">
        <w:rPr>
          <w:rFonts w:ascii="Times New Roman" w:eastAsia="Times New Roman" w:hAnsi="Times New Roman" w:cs="Times New Roman"/>
        </w:rPr>
        <w:t>analyze</w:t>
      </w:r>
      <w:proofErr w:type="spellEnd"/>
      <w:r w:rsidRPr="00ED7D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 challenges &amp; </w:t>
      </w:r>
      <w:r w:rsidRPr="00ED7D4F">
        <w:rPr>
          <w:rFonts w:ascii="Times New Roman" w:eastAsia="Times New Roman" w:hAnsi="Times New Roman" w:cs="Times New Roman"/>
        </w:rPr>
        <w:t xml:space="preserve">problems </w:t>
      </w:r>
      <w:r>
        <w:rPr>
          <w:rFonts w:ascii="Times New Roman" w:eastAsia="Times New Roman" w:hAnsi="Times New Roman" w:cs="Times New Roman"/>
        </w:rPr>
        <w:t>in the field of Library</w:t>
      </w:r>
      <w:r w:rsidRPr="00ED7D4F">
        <w:rPr>
          <w:rFonts w:ascii="Times New Roman" w:eastAsia="Times New Roman" w:hAnsi="Times New Roman" w:cs="Times New Roman"/>
        </w:rPr>
        <w:t xml:space="preserve"> to arrive at substantiated conclusions using fi</w:t>
      </w:r>
      <w:r>
        <w:rPr>
          <w:rFonts w:ascii="Times New Roman" w:eastAsia="Times New Roman" w:hAnsi="Times New Roman" w:cs="Times New Roman"/>
        </w:rPr>
        <w:t>ve Laws of Library &amp; Information Science.</w:t>
      </w:r>
      <w:r w:rsidRPr="00ED7D4F">
        <w:rPr>
          <w:rFonts w:ascii="Times New Roman" w:eastAsia="Times New Roman" w:hAnsi="Times New Roman" w:cs="Times New Roman"/>
        </w:rPr>
        <w:t xml:space="preserve">   </w:t>
      </w:r>
    </w:p>
    <w:p w:rsidR="001F0241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>PO3.</w:t>
      </w:r>
      <w:r w:rsidRPr="00ED7D4F">
        <w:rPr>
          <w:rFonts w:ascii="Times New Roman" w:eastAsia="Times New Roman" w:hAnsi="Times New Roman" w:cs="Times New Roman"/>
        </w:rPr>
        <w:t xml:space="preserve"> 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Design/development of </w:t>
      </w:r>
      <w:r>
        <w:rPr>
          <w:rFonts w:ascii="Times New Roman" w:eastAsia="Times New Roman" w:hAnsi="Times New Roman" w:cs="Times New Roman"/>
          <w:b/>
          <w:bCs/>
        </w:rPr>
        <w:t>Software Product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: </w:t>
      </w:r>
      <w:r w:rsidRPr="00ED7D4F">
        <w:rPr>
          <w:rFonts w:ascii="Times New Roman" w:eastAsia="Times New Roman" w:hAnsi="Times New Roman" w:cs="Times New Roman"/>
        </w:rPr>
        <w:t xml:space="preserve">Design solutions for complex </w:t>
      </w:r>
      <w:r>
        <w:rPr>
          <w:rFonts w:ascii="Times New Roman" w:eastAsia="Times New Roman" w:hAnsi="Times New Roman" w:cs="Times New Roman"/>
        </w:rPr>
        <w:t xml:space="preserve">Library &amp; Information Science </w:t>
      </w:r>
      <w:r w:rsidRPr="00ED7D4F">
        <w:rPr>
          <w:rFonts w:ascii="Times New Roman" w:eastAsia="Times New Roman" w:hAnsi="Times New Roman" w:cs="Times New Roman"/>
        </w:rPr>
        <w:t>problems</w:t>
      </w:r>
      <w:r>
        <w:rPr>
          <w:rFonts w:ascii="Times New Roman" w:eastAsia="Times New Roman" w:hAnsi="Times New Roman" w:cs="Times New Roman"/>
        </w:rPr>
        <w:t xml:space="preserve"> and design </w:t>
      </w:r>
      <w:r w:rsidRPr="00ED7D4F">
        <w:rPr>
          <w:rFonts w:ascii="Times New Roman" w:eastAsia="Times New Roman" w:hAnsi="Times New Roman" w:cs="Times New Roman"/>
        </w:rPr>
        <w:t xml:space="preserve">components, processes to meet the specifications with consideration for the multidisciplinary </w:t>
      </w:r>
      <w:r w:rsidRPr="00573F77">
        <w:rPr>
          <w:rFonts w:ascii="Times New Roman" w:eastAsia="Times New Roman" w:hAnsi="Times New Roman" w:cs="Times New Roman"/>
        </w:rPr>
        <w:t xml:space="preserve">cultural, societal </w:t>
      </w:r>
      <w:r>
        <w:rPr>
          <w:rFonts w:ascii="Times New Roman" w:eastAsia="Times New Roman" w:hAnsi="Times New Roman" w:cs="Times New Roman"/>
        </w:rPr>
        <w:t xml:space="preserve">&amp; </w:t>
      </w:r>
      <w:r w:rsidRPr="00ED7D4F">
        <w:rPr>
          <w:rFonts w:ascii="Times New Roman" w:eastAsia="Times New Roman" w:hAnsi="Times New Roman" w:cs="Times New Roman"/>
        </w:rPr>
        <w:t>environmental considerations</w:t>
      </w:r>
      <w:r>
        <w:rPr>
          <w:rFonts w:ascii="Times New Roman" w:eastAsia="Times New Roman" w:hAnsi="Times New Roman" w:cs="Times New Roman"/>
        </w:rPr>
        <w:t xml:space="preserve">. </w:t>
      </w:r>
    </w:p>
    <w:p w:rsidR="001F0241" w:rsidRPr="00ED7D4F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>PO4.</w:t>
      </w:r>
      <w:r w:rsidRPr="00ED7D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nalysis of complex problems: </w:t>
      </w:r>
      <w:r w:rsidRPr="00ED7D4F">
        <w:rPr>
          <w:rFonts w:ascii="Times New Roman" w:eastAsia="Times New Roman" w:hAnsi="Times New Roman" w:cs="Times New Roman"/>
        </w:rPr>
        <w:t>Use research-based knowledge including</w:t>
      </w:r>
      <w:r w:rsidRPr="00D238B9">
        <w:rPr>
          <w:rFonts w:ascii="Times New Roman" w:eastAsia="Times New Roman" w:hAnsi="Times New Roman" w:cs="Times New Roman"/>
        </w:rPr>
        <w:t xml:space="preserve"> design of experiments, analysis and interpretation </w:t>
      </w:r>
      <w:r>
        <w:rPr>
          <w:rFonts w:ascii="Times New Roman" w:eastAsia="Times New Roman" w:hAnsi="Times New Roman" w:cs="Times New Roman"/>
        </w:rPr>
        <w:t>of data</w:t>
      </w:r>
      <w:r w:rsidRPr="00D238B9">
        <w:rPr>
          <w:rFonts w:ascii="Times New Roman" w:eastAsia="Times New Roman" w:hAnsi="Times New Roman" w:cs="Times New Roman"/>
        </w:rPr>
        <w:t xml:space="preserve"> and synthesis of the information to provide valid conclusions</w:t>
      </w:r>
      <w:r>
        <w:rPr>
          <w:rFonts w:ascii="Times New Roman" w:eastAsia="Times New Roman" w:hAnsi="Times New Roman" w:cs="Times New Roman"/>
        </w:rPr>
        <w:t>.</w:t>
      </w:r>
    </w:p>
    <w:p w:rsidR="001F0241" w:rsidRPr="00ED7D4F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>PO5.</w:t>
      </w:r>
      <w:r w:rsidRPr="00ED7D4F">
        <w:rPr>
          <w:rFonts w:ascii="Times New Roman" w:eastAsia="Times New Roman" w:hAnsi="Times New Roman" w:cs="Times New Roman"/>
        </w:rPr>
        <w:t xml:space="preserve"> </w:t>
      </w:r>
      <w:r w:rsidRPr="00ED7D4F">
        <w:rPr>
          <w:rFonts w:ascii="Times New Roman" w:eastAsia="Times New Roman" w:hAnsi="Times New Roman" w:cs="Times New Roman"/>
          <w:b/>
          <w:bCs/>
        </w:rPr>
        <w:t>Modern tool</w:t>
      </w:r>
      <w:r>
        <w:rPr>
          <w:rFonts w:ascii="Times New Roman" w:eastAsia="Times New Roman" w:hAnsi="Times New Roman" w:cs="Times New Roman"/>
          <w:b/>
          <w:bCs/>
        </w:rPr>
        <w:t>s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 usage: </w:t>
      </w:r>
      <w:r w:rsidRPr="00ED7D4F">
        <w:rPr>
          <w:rFonts w:ascii="Times New Roman" w:eastAsia="Times New Roman" w:hAnsi="Times New Roman" w:cs="Times New Roman"/>
          <w:bCs/>
        </w:rPr>
        <w:t xml:space="preserve">To </w:t>
      </w:r>
      <w:r w:rsidRPr="00ED7D4F">
        <w:rPr>
          <w:rFonts w:ascii="Times New Roman" w:eastAsia="Times New Roman" w:hAnsi="Times New Roman" w:cs="Times New Roman"/>
        </w:rPr>
        <w:t>create</w:t>
      </w:r>
      <w:r>
        <w:rPr>
          <w:rFonts w:ascii="Times New Roman" w:eastAsia="Times New Roman" w:hAnsi="Times New Roman" w:cs="Times New Roman"/>
        </w:rPr>
        <w:t>, select</w:t>
      </w:r>
      <w:r w:rsidRPr="00ED7D4F">
        <w:rPr>
          <w:rFonts w:ascii="Times New Roman" w:eastAsia="Times New Roman" w:hAnsi="Times New Roman" w:cs="Times New Roman"/>
        </w:rPr>
        <w:t xml:space="preserve"> and apply ap</w:t>
      </w:r>
      <w:r>
        <w:rPr>
          <w:rFonts w:ascii="Times New Roman" w:eastAsia="Times New Roman" w:hAnsi="Times New Roman" w:cs="Times New Roman"/>
        </w:rPr>
        <w:t>propriate techniques, resources</w:t>
      </w:r>
      <w:r w:rsidRPr="00ED7D4F">
        <w:rPr>
          <w:rFonts w:ascii="Times New Roman" w:eastAsia="Times New Roman" w:hAnsi="Times New Roman" w:cs="Times New Roman"/>
        </w:rPr>
        <w:t xml:space="preserve"> and modern </w:t>
      </w:r>
      <w:r>
        <w:rPr>
          <w:rFonts w:ascii="Times New Roman" w:eastAsia="Times New Roman" w:hAnsi="Times New Roman" w:cs="Times New Roman"/>
        </w:rPr>
        <w:t>Library</w:t>
      </w:r>
      <w:r w:rsidRPr="00ED7D4F">
        <w:rPr>
          <w:rFonts w:ascii="Times New Roman" w:eastAsia="Times New Roman" w:hAnsi="Times New Roman" w:cs="Times New Roman"/>
        </w:rPr>
        <w:t xml:space="preserve"> and IT tools including prediction and modelling to complex </w:t>
      </w:r>
      <w:r>
        <w:rPr>
          <w:rFonts w:ascii="Times New Roman" w:eastAsia="Times New Roman" w:hAnsi="Times New Roman" w:cs="Times New Roman"/>
        </w:rPr>
        <w:t>Library &amp; Information Science</w:t>
      </w:r>
      <w:r w:rsidRPr="00ED7D4F">
        <w:rPr>
          <w:rFonts w:ascii="Times New Roman" w:eastAsia="Times New Roman" w:hAnsi="Times New Roman" w:cs="Times New Roman"/>
        </w:rPr>
        <w:t xml:space="preserve"> activities with an understanding of the limitations. </w:t>
      </w:r>
    </w:p>
    <w:p w:rsidR="001F0241" w:rsidRPr="00ED7D4F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ED7D4F">
        <w:rPr>
          <w:rFonts w:ascii="Times New Roman" w:eastAsia="Times New Roman" w:hAnsi="Times New Roman" w:cs="Times New Roman"/>
          <w:b/>
          <w:bCs/>
        </w:rPr>
        <w:t xml:space="preserve">PO6. </w:t>
      </w:r>
      <w:r w:rsidRPr="00064E42"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</w:rPr>
        <w:t>Library Professionals</w:t>
      </w:r>
      <w:r w:rsidRPr="00064E42">
        <w:rPr>
          <w:rFonts w:ascii="Times New Roman" w:eastAsia="Times New Roman" w:hAnsi="Times New Roman" w:cs="Times New Roman"/>
          <w:b/>
          <w:bCs/>
        </w:rPr>
        <w:t xml:space="preserve"> and society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: </w:t>
      </w:r>
      <w:r w:rsidRPr="00064E42">
        <w:rPr>
          <w:rFonts w:ascii="Times New Roman" w:eastAsia="Times New Roman" w:hAnsi="Times New Roman" w:cs="Times New Roman"/>
          <w:bCs/>
        </w:rPr>
        <w:t xml:space="preserve">Apply reasoning informed by the contextual knowledge to assess societal, health, </w:t>
      </w:r>
      <w:r w:rsidRPr="00064E42">
        <w:rPr>
          <w:rFonts w:ascii="Times New Roman" w:eastAsia="Times New Roman" w:hAnsi="Times New Roman" w:cs="Times New Roman"/>
          <w:bCs/>
          <w:iCs/>
        </w:rPr>
        <w:t>safety, legal</w:t>
      </w:r>
      <w:r w:rsidRPr="00064E42">
        <w:rPr>
          <w:rFonts w:ascii="Times New Roman" w:eastAsia="Times New Roman" w:hAnsi="Times New Roman" w:cs="Times New Roman"/>
          <w:bCs/>
        </w:rPr>
        <w:t xml:space="preserve"> and cultural issues and the consequent responsibilities relevant to the Library </w:t>
      </w:r>
      <w:r>
        <w:rPr>
          <w:rFonts w:ascii="Times New Roman" w:eastAsia="Times New Roman" w:hAnsi="Times New Roman" w:cs="Times New Roman"/>
          <w:bCs/>
        </w:rPr>
        <w:t>P</w:t>
      </w:r>
      <w:r w:rsidRPr="00064E42">
        <w:rPr>
          <w:rFonts w:ascii="Times New Roman" w:eastAsia="Times New Roman" w:hAnsi="Times New Roman" w:cs="Times New Roman"/>
          <w:bCs/>
        </w:rPr>
        <w:t>rofessi</w:t>
      </w:r>
      <w:r>
        <w:rPr>
          <w:rFonts w:ascii="Times New Roman" w:eastAsia="Times New Roman" w:hAnsi="Times New Roman" w:cs="Times New Roman"/>
          <w:bCs/>
        </w:rPr>
        <w:t xml:space="preserve">onal </w:t>
      </w:r>
      <w:r w:rsidRPr="00064E42">
        <w:rPr>
          <w:rFonts w:ascii="Times New Roman" w:eastAsia="Times New Roman" w:hAnsi="Times New Roman" w:cs="Times New Roman"/>
          <w:bCs/>
        </w:rPr>
        <w:t>practice</w:t>
      </w:r>
      <w:r w:rsidRPr="00ED7D4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F0241" w:rsidRDefault="001F0241" w:rsidP="001F0241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D7D4F">
        <w:rPr>
          <w:rFonts w:ascii="Times New Roman" w:eastAsia="Times New Roman" w:hAnsi="Times New Roman" w:cs="Times New Roman"/>
          <w:b/>
          <w:bCs/>
        </w:rPr>
        <w:t xml:space="preserve">PO7. </w:t>
      </w:r>
      <w:r w:rsidRPr="00EC098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Environment and sustainability</w:t>
      </w:r>
      <w:r w:rsidRPr="00ED7D4F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EC0981">
        <w:rPr>
          <w:rFonts w:ascii="Times New Roman" w:hAnsi="Times New Roman" w:cs="Times New Roman"/>
          <w:color w:val="000000"/>
          <w:shd w:val="clear" w:color="auto" w:fill="FFFFFF"/>
        </w:rPr>
        <w:t xml:space="preserve">Understand the impact of the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Library </w:t>
      </w:r>
      <w:r w:rsidRPr="00EC0981">
        <w:rPr>
          <w:rFonts w:ascii="Times New Roman" w:hAnsi="Times New Roman" w:cs="Times New Roman"/>
          <w:color w:val="000000"/>
          <w:shd w:val="clear" w:color="auto" w:fill="FFFFFF"/>
        </w:rPr>
        <w:t>professional solutions in soci</w:t>
      </w:r>
      <w:r>
        <w:rPr>
          <w:rFonts w:ascii="Times New Roman" w:hAnsi="Times New Roman" w:cs="Times New Roman"/>
          <w:color w:val="000000"/>
          <w:shd w:val="clear" w:color="auto" w:fill="FFFFFF"/>
        </w:rPr>
        <w:t>etal and environmental contexts</w:t>
      </w:r>
      <w:r w:rsidRPr="00EC0981">
        <w:rPr>
          <w:rFonts w:ascii="Times New Roman" w:hAnsi="Times New Roman" w:cs="Times New Roman"/>
          <w:color w:val="000000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/>
          <w:shd w:val="clear" w:color="auto" w:fill="FFFFFF"/>
        </w:rPr>
        <w:t>nd demonstrate the knowledge of</w:t>
      </w:r>
      <w:r w:rsidRPr="00EC0981">
        <w:rPr>
          <w:rFonts w:ascii="Times New Roman" w:hAnsi="Times New Roman" w:cs="Times New Roman"/>
          <w:color w:val="000000"/>
          <w:shd w:val="clear" w:color="auto" w:fill="FFFFFF"/>
        </w:rPr>
        <w:t xml:space="preserve"> and need for sustainable development. </w:t>
      </w:r>
    </w:p>
    <w:p w:rsidR="001F0241" w:rsidRPr="00ED7D4F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ED7D4F">
        <w:rPr>
          <w:rFonts w:ascii="Times New Roman" w:eastAsia="Times New Roman" w:hAnsi="Times New Roman" w:cs="Times New Roman"/>
          <w:b/>
          <w:bCs/>
        </w:rPr>
        <w:t xml:space="preserve">PO8. </w:t>
      </w:r>
      <w:r>
        <w:rPr>
          <w:rFonts w:ascii="Times New Roman" w:eastAsia="Times New Roman" w:hAnsi="Times New Roman" w:cs="Times New Roman"/>
          <w:b/>
          <w:bCs/>
        </w:rPr>
        <w:t xml:space="preserve">Proficient 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Ethics: </w:t>
      </w:r>
      <w:r w:rsidRPr="00ED7D4F">
        <w:rPr>
          <w:rFonts w:ascii="Times New Roman" w:eastAsia="Times New Roman" w:hAnsi="Times New Roman" w:cs="Times New Roman"/>
        </w:rPr>
        <w:t xml:space="preserve">Apply ethical principles and commit to professional ethics and responsibilities and norms of the </w:t>
      </w:r>
      <w:r>
        <w:rPr>
          <w:rFonts w:ascii="Times New Roman" w:hAnsi="Times New Roman" w:cs="Times New Roman"/>
          <w:color w:val="000000"/>
          <w:shd w:val="clear" w:color="auto" w:fill="FFFFFF"/>
        </w:rPr>
        <w:t>Library &amp; Information Science</w:t>
      </w:r>
      <w:r w:rsidRPr="00ED7D4F">
        <w:rPr>
          <w:rFonts w:ascii="Times New Roman" w:eastAsia="Times New Roman" w:hAnsi="Times New Roman" w:cs="Times New Roman"/>
        </w:rPr>
        <w:t xml:space="preserve"> practice. </w:t>
      </w:r>
    </w:p>
    <w:p w:rsidR="001F0241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>PO9</w:t>
      </w:r>
      <w:r w:rsidRPr="00ED7D4F">
        <w:rPr>
          <w:rFonts w:ascii="Times New Roman" w:eastAsia="Times New Roman" w:hAnsi="Times New Roman" w:cs="Times New Roman"/>
        </w:rPr>
        <w:t xml:space="preserve">. 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Individual and </w:t>
      </w:r>
      <w:r>
        <w:rPr>
          <w:rFonts w:ascii="Times New Roman" w:eastAsia="Times New Roman" w:hAnsi="Times New Roman" w:cs="Times New Roman"/>
          <w:b/>
          <w:bCs/>
        </w:rPr>
        <w:t xml:space="preserve">Project </w:t>
      </w:r>
      <w:r w:rsidRPr="00ED7D4F">
        <w:rPr>
          <w:rFonts w:ascii="Times New Roman" w:eastAsia="Times New Roman" w:hAnsi="Times New Roman" w:cs="Times New Roman"/>
          <w:b/>
          <w:bCs/>
        </w:rPr>
        <w:t xml:space="preserve">team work: </w:t>
      </w:r>
      <w:r w:rsidRPr="00ED7D4F">
        <w:rPr>
          <w:rFonts w:ascii="Times New Roman" w:eastAsia="Times New Roman" w:hAnsi="Times New Roman" w:cs="Times New Roman"/>
        </w:rPr>
        <w:t>Functi</w:t>
      </w:r>
      <w:r>
        <w:rPr>
          <w:rFonts w:ascii="Times New Roman" w:eastAsia="Times New Roman" w:hAnsi="Times New Roman" w:cs="Times New Roman"/>
        </w:rPr>
        <w:t>on effectively as an individual</w:t>
      </w:r>
      <w:r w:rsidRPr="00ED7D4F">
        <w:rPr>
          <w:rFonts w:ascii="Times New Roman" w:eastAsia="Times New Roman" w:hAnsi="Times New Roman" w:cs="Times New Roman"/>
        </w:rPr>
        <w:t xml:space="preserve"> and as a member or leader in teams </w:t>
      </w:r>
      <w:r w:rsidRPr="00E02ADB">
        <w:rPr>
          <w:rFonts w:ascii="Times New Roman" w:eastAsia="Times New Roman" w:hAnsi="Times New Roman" w:cs="Times New Roman"/>
        </w:rPr>
        <w:t>and in multidisciplinary settings</w:t>
      </w:r>
      <w:r>
        <w:rPr>
          <w:rFonts w:ascii="Times New Roman" w:eastAsia="Times New Roman" w:hAnsi="Times New Roman" w:cs="Times New Roman"/>
        </w:rPr>
        <w:t xml:space="preserve">. </w:t>
      </w:r>
    </w:p>
    <w:p w:rsidR="001F0241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</w:rPr>
      </w:pPr>
      <w:r w:rsidRPr="00AC4FB5">
        <w:rPr>
          <w:rFonts w:ascii="Times New Roman" w:eastAsia="Times New Roman" w:hAnsi="Times New Roman" w:cs="Times New Roman"/>
          <w:b/>
        </w:rPr>
        <w:t>PO10</w:t>
      </w:r>
      <w:r w:rsidRPr="00ED7D4F">
        <w:rPr>
          <w:rFonts w:ascii="Times New Roman" w:eastAsia="Times New Roman" w:hAnsi="Times New Roman" w:cs="Times New Roman"/>
        </w:rPr>
        <w:t xml:space="preserve">. </w:t>
      </w:r>
      <w:r w:rsidRPr="00ED7D4F">
        <w:rPr>
          <w:rFonts w:ascii="Times New Roman" w:eastAsia="Times New Roman" w:hAnsi="Times New Roman" w:cs="Times New Roman"/>
          <w:b/>
          <w:bCs/>
        </w:rPr>
        <w:t>Communication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expertise’s</w:t>
      </w:r>
      <w:proofErr w:type="gramEnd"/>
      <w:r w:rsidRPr="00ED7D4F">
        <w:rPr>
          <w:rFonts w:ascii="Times New Roman" w:eastAsia="Times New Roman" w:hAnsi="Times New Roman" w:cs="Times New Roman"/>
          <w:b/>
          <w:bCs/>
        </w:rPr>
        <w:t xml:space="preserve">: </w:t>
      </w:r>
      <w:r w:rsidRPr="00E02ADB">
        <w:rPr>
          <w:rFonts w:ascii="Times New Roman" w:eastAsia="Times New Roman" w:hAnsi="Times New Roman" w:cs="Times New Roman"/>
        </w:rPr>
        <w:t xml:space="preserve">Communicate effectively with the </w:t>
      </w:r>
      <w:r w:rsidRPr="00E02ADB">
        <w:rPr>
          <w:rFonts w:ascii="Times New Roman" w:hAnsi="Times New Roman" w:cs="Times New Roman"/>
          <w:color w:val="000000"/>
          <w:shd w:val="clear" w:color="auto" w:fill="FFFFFF"/>
        </w:rPr>
        <w:t>Library &amp; Information Science</w:t>
      </w:r>
      <w:r w:rsidRPr="00E02ADB">
        <w:rPr>
          <w:rFonts w:ascii="Times New Roman" w:eastAsia="Times New Roman" w:hAnsi="Times New Roman" w:cs="Times New Roman"/>
        </w:rPr>
        <w:t xml:space="preserve"> community and with society at large. Be able to comprehend and write effective reports documentation. Make effective presentations and give and receive clear instructions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1F0241" w:rsidRPr="0010590F" w:rsidRDefault="001F0241" w:rsidP="001F0241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 xml:space="preserve">PO11. </w:t>
      </w:r>
      <w:r w:rsidRPr="0010590F">
        <w:rPr>
          <w:rFonts w:ascii="Times New Roman" w:eastAsia="Times New Roman" w:hAnsi="Times New Roman" w:cs="Times New Roman"/>
          <w:b/>
          <w:bCs/>
        </w:rPr>
        <w:t xml:space="preserve">Project management and finance: </w:t>
      </w:r>
      <w:r w:rsidRPr="0010590F">
        <w:rPr>
          <w:rFonts w:ascii="Times New Roman" w:eastAsia="Times New Roman" w:hAnsi="Times New Roman" w:cs="Times New Roman"/>
          <w:bCs/>
        </w:rPr>
        <w:t xml:space="preserve">Demonstrate knowledge and understanding of </w:t>
      </w:r>
      <w:r>
        <w:rPr>
          <w:rFonts w:ascii="Times New Roman" w:eastAsia="Times New Roman" w:hAnsi="Times New Roman" w:cs="Times New Roman"/>
          <w:bCs/>
        </w:rPr>
        <w:t>Library</w:t>
      </w:r>
      <w:r w:rsidRPr="0010590F">
        <w:rPr>
          <w:rFonts w:ascii="Times New Roman" w:eastAsia="Times New Roman" w:hAnsi="Times New Roman" w:cs="Times New Roman"/>
          <w:bCs/>
        </w:rPr>
        <w:t xml:space="preserve"> management principles and apply these to one’s own work</w:t>
      </w:r>
      <w:r>
        <w:rPr>
          <w:rFonts w:ascii="Times New Roman" w:eastAsia="Times New Roman" w:hAnsi="Times New Roman" w:cs="Times New Roman"/>
          <w:bCs/>
        </w:rPr>
        <w:t>,</w:t>
      </w:r>
      <w:r w:rsidRPr="0010590F">
        <w:rPr>
          <w:rFonts w:ascii="Times New Roman" w:eastAsia="Times New Roman" w:hAnsi="Times New Roman" w:cs="Times New Roman"/>
          <w:bCs/>
        </w:rPr>
        <w:t xml:space="preserve"> as a member and leader in a team. Manage projects in multidisciplinary environments</w:t>
      </w:r>
      <w:r w:rsidRPr="0010590F">
        <w:rPr>
          <w:rFonts w:ascii="Times New Roman" w:eastAsia="Times New Roman" w:hAnsi="Times New Roman" w:cs="Times New Roman"/>
        </w:rPr>
        <w:t>.</w:t>
      </w:r>
    </w:p>
    <w:p w:rsidR="001F0241" w:rsidRPr="009F4FC3" w:rsidRDefault="001F0241" w:rsidP="001F0241">
      <w:pPr>
        <w:shd w:val="clear" w:color="auto" w:fill="FFFFFF"/>
        <w:spacing w:after="120"/>
        <w:jc w:val="both"/>
        <w:rPr>
          <w:rFonts w:ascii="Times New Roman" w:hAnsi="Times New Roman" w:cs="Times New Roman"/>
        </w:rPr>
      </w:pPr>
      <w:r w:rsidRPr="00AC4FB5">
        <w:rPr>
          <w:rFonts w:ascii="Times New Roman" w:eastAsia="Times New Roman" w:hAnsi="Times New Roman" w:cs="Times New Roman"/>
          <w:b/>
        </w:rPr>
        <w:t>PO12</w:t>
      </w:r>
      <w:r w:rsidRPr="00ED7D4F">
        <w:rPr>
          <w:rFonts w:ascii="Times New Roman" w:eastAsia="Times New Roman" w:hAnsi="Times New Roman" w:cs="Times New Roman"/>
        </w:rPr>
        <w:t xml:space="preserve">. </w:t>
      </w:r>
      <w:r w:rsidRPr="009F4FC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Life-long learning: </w:t>
      </w:r>
      <w:r w:rsidRPr="009F4FC3">
        <w:rPr>
          <w:rFonts w:ascii="Times New Roman" w:hAnsi="Times New Roman" w:cs="Times New Roman"/>
          <w:bCs/>
          <w:color w:val="000000"/>
          <w:shd w:val="clear" w:color="auto" w:fill="FFFFFF"/>
        </w:rPr>
        <w:t>Recognize the need for, and have the preparation and ability to engage in independent and life-long learning in the broadest context of technological change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.</w:t>
      </w:r>
    </w:p>
    <w:p w:rsidR="00FA3A59" w:rsidRDefault="00FA3A59" w:rsidP="00FA3A59">
      <w:pPr>
        <w:pStyle w:val="TextBody"/>
        <w:rPr>
          <w:rFonts w:ascii="Calibri" w:eastAsia="Calibri" w:hAnsi="Calibri" w:cs="Raavi"/>
          <w:lang w:val="en-IN" w:eastAsia="en-US" w:bidi="ar-SA"/>
        </w:rPr>
      </w:pPr>
    </w:p>
    <w:p w:rsidR="00FA3A59" w:rsidRPr="00FA3A59" w:rsidRDefault="00FA3A59" w:rsidP="00FA3A59">
      <w:pPr>
        <w:pStyle w:val="TextBody"/>
        <w:jc w:val="center"/>
        <w:rPr>
          <w:rFonts w:ascii="Calibri" w:eastAsia="Calibri" w:hAnsi="Calibri" w:cs="Raavi"/>
          <w:b/>
          <w:lang w:val="en-IN" w:eastAsia="en-US" w:bidi="ar-SA"/>
        </w:rPr>
      </w:pPr>
      <w:r w:rsidRPr="00FA3A59">
        <w:rPr>
          <w:rFonts w:ascii="Calibri" w:eastAsia="Calibri" w:hAnsi="Calibri" w:cs="Raavi"/>
          <w:b/>
          <w:lang w:val="en-IN" w:eastAsia="en-US" w:bidi="ar-SA"/>
        </w:rPr>
        <w:lastRenderedPageBreak/>
        <w:t>Semester 1</w:t>
      </w:r>
    </w:p>
    <w:p w:rsidR="00FA3A59" w:rsidRDefault="00FA3A59" w:rsidP="00FA3A59">
      <w:pPr>
        <w:pStyle w:val="TextBody"/>
        <w:rPr>
          <w:rFonts w:ascii="Calibri" w:eastAsia="Calibri" w:hAnsi="Calibri" w:cs="Raavi"/>
          <w:lang w:val="en-IN" w:eastAsia="en-US" w:bidi="ar-SA"/>
        </w:rPr>
      </w:pPr>
    </w:p>
    <w:p w:rsidR="00B55F4E" w:rsidRDefault="00FA3A59" w:rsidP="00FA3A59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B55F4E">
        <w:rPr>
          <w:rFonts w:ascii="sans-serif" w:hAnsi="sans-serif"/>
          <w:b/>
          <w:bCs/>
        </w:rPr>
        <w:t>BLIB-101</w:t>
      </w:r>
    </w:p>
    <w:p w:rsidR="00B55F4E" w:rsidRDefault="00B55F4E" w:rsidP="00B55F4E">
      <w:pPr>
        <w:pStyle w:val="TextBody"/>
        <w:rPr>
          <w:rFonts w:ascii="sans-serif" w:hAnsi="sans-serif"/>
          <w:b/>
          <w:bCs/>
        </w:rPr>
      </w:pPr>
      <w:r>
        <w:rPr>
          <w:rFonts w:ascii="Times New Roman" w:hAnsi="Times New Roman" w:cs="Times New Roman"/>
          <w:b/>
          <w:bCs/>
          <w:lang w:val="en-GB"/>
        </w:rPr>
        <w:t>Title of the course</w:t>
      </w:r>
      <w:r w:rsidRPr="00ED7D4F">
        <w:rPr>
          <w:rFonts w:ascii="Times New Roman" w:hAnsi="Times New Roman" w:cs="Times New Roman"/>
          <w:b/>
          <w:bCs/>
          <w:lang w:val="en-GB"/>
        </w:rPr>
        <w:t>:</w:t>
      </w:r>
      <w:r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b/>
        </w:rPr>
        <w:t>Foundations of Library &amp; Information</w:t>
      </w:r>
      <w:r>
        <w:rPr>
          <w:b/>
          <w:spacing w:val="2"/>
        </w:rPr>
        <w:t xml:space="preserve"> </w:t>
      </w:r>
      <w:r>
        <w:rPr>
          <w:b/>
        </w:rPr>
        <w:t>Science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B55F4E" w:rsidRPr="00ED7D4F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Pr="00DB025D" w:rsidRDefault="00B55F4E" w:rsidP="00B55F4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B55F4E" w:rsidRPr="00FA3A59" w:rsidRDefault="00B55F4E" w:rsidP="00FA3A59">
      <w:pPr>
        <w:jc w:val="both"/>
        <w:rPr>
          <w:rFonts w:ascii="Times New Roman" w:hAnsi="Times New Roman" w:cs="Times New Roman"/>
        </w:rPr>
      </w:pPr>
      <w:r w:rsidRPr="00FA3A59">
        <w:rPr>
          <w:rFonts w:ascii="Times New Roman" w:hAnsi="Times New Roman" w:cs="Times New Roman"/>
        </w:rPr>
        <w:t xml:space="preserve">At the end of the course, students should be able to: </w:t>
      </w:r>
    </w:p>
    <w:p w:rsidR="00B55F4E" w:rsidRPr="00FA3A59" w:rsidRDefault="00B55F4E" w:rsidP="00FA3A59">
      <w:pPr>
        <w:pStyle w:val="TableParagraph"/>
        <w:spacing w:line="242" w:lineRule="auto"/>
        <w:ind w:left="106" w:right="200"/>
        <w:jc w:val="both"/>
        <w:rPr>
          <w:sz w:val="24"/>
          <w:szCs w:val="24"/>
        </w:rPr>
      </w:pPr>
    </w:p>
    <w:p w:rsidR="00B55F4E" w:rsidRPr="00FA3A59" w:rsidRDefault="00B55F4E" w:rsidP="00FA3A59">
      <w:pPr>
        <w:pStyle w:val="TableParagraph"/>
        <w:spacing w:line="242" w:lineRule="auto"/>
        <w:jc w:val="both"/>
        <w:rPr>
          <w:sz w:val="24"/>
          <w:szCs w:val="24"/>
        </w:rPr>
      </w:pPr>
      <w:r w:rsidRPr="00FA3A59">
        <w:rPr>
          <w:sz w:val="24"/>
          <w:szCs w:val="24"/>
        </w:rPr>
        <w:t>CO1:   Articulate the historical foundations and development of libraries, librarianship and other information institutions and professions and relate this history to current events.</w:t>
      </w:r>
    </w:p>
    <w:p w:rsidR="00B55F4E" w:rsidRPr="00FA3A59" w:rsidRDefault="00B55F4E" w:rsidP="00FA3A59">
      <w:pPr>
        <w:pStyle w:val="TableParagraph"/>
        <w:tabs>
          <w:tab w:val="left" w:pos="260"/>
        </w:tabs>
        <w:ind w:right="200"/>
        <w:jc w:val="both"/>
        <w:rPr>
          <w:sz w:val="24"/>
          <w:szCs w:val="24"/>
        </w:rPr>
      </w:pPr>
      <w:r w:rsidRPr="00FA3A59">
        <w:rPr>
          <w:sz w:val="24"/>
          <w:szCs w:val="24"/>
        </w:rPr>
        <w:t xml:space="preserve">CO2:   </w:t>
      </w:r>
      <w:r w:rsidRPr="00FA3A59">
        <w:rPr>
          <w:color w:val="000000"/>
          <w:sz w:val="24"/>
          <w:szCs w:val="24"/>
        </w:rPr>
        <w:t>Identify and assess the current role, impact, and response of information institutions (librari</w:t>
      </w:r>
      <w:r w:rsidR="00FA3A59">
        <w:rPr>
          <w:color w:val="000000"/>
          <w:sz w:val="24"/>
          <w:szCs w:val="24"/>
        </w:rPr>
        <w:t xml:space="preserve">es, archives, museums, etc.) </w:t>
      </w:r>
      <w:proofErr w:type="gramStart"/>
      <w:r w:rsidR="00FA3A59">
        <w:rPr>
          <w:color w:val="000000"/>
          <w:sz w:val="24"/>
          <w:szCs w:val="24"/>
        </w:rPr>
        <w:t xml:space="preserve">To </w:t>
      </w:r>
      <w:r w:rsidRPr="00FA3A59">
        <w:rPr>
          <w:color w:val="000000"/>
          <w:sz w:val="24"/>
          <w:szCs w:val="24"/>
        </w:rPr>
        <w:t>recent social, technological, political and economic changes in society.</w:t>
      </w:r>
      <w:proofErr w:type="gramEnd"/>
    </w:p>
    <w:p w:rsidR="00B55F4E" w:rsidRPr="00FA3A59" w:rsidRDefault="00B55F4E" w:rsidP="00FA3A59">
      <w:pPr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FA3A59">
        <w:rPr>
          <w:rFonts w:ascii="Times New Roman" w:hAnsi="Times New Roman" w:cs="Times New Roman"/>
        </w:rPr>
        <w:t xml:space="preserve">CO3:   </w:t>
      </w:r>
      <w:r w:rsidRPr="00FA3A59">
        <w:rPr>
          <w:rFonts w:ascii="Times New Roman" w:eastAsia="Times New Roman" w:hAnsi="Times New Roman" w:cs="Times New Roman"/>
          <w:color w:val="000000"/>
          <w:lang w:val="en-US"/>
        </w:rPr>
        <w:t xml:space="preserve">To make the students aware about types of libraries and their functions. </w:t>
      </w:r>
    </w:p>
    <w:p w:rsidR="00B55F4E" w:rsidRPr="00FA3A59" w:rsidRDefault="00B55F4E" w:rsidP="00FA3A59">
      <w:pPr>
        <w:jc w:val="both"/>
        <w:rPr>
          <w:rFonts w:ascii="Times New Roman" w:hAnsi="Times New Roman" w:cs="Times New Roman"/>
          <w:lang w:bidi="en-US"/>
        </w:rPr>
      </w:pPr>
      <w:r w:rsidRPr="00FA3A59">
        <w:rPr>
          <w:rFonts w:ascii="Times New Roman" w:hAnsi="Times New Roman" w:cs="Times New Roman"/>
        </w:rPr>
        <w:t xml:space="preserve">CO4:   </w:t>
      </w:r>
      <w:r w:rsidRPr="00FA3A59">
        <w:rPr>
          <w:rFonts w:ascii="Times New Roman" w:hAnsi="Times New Roman" w:cs="Times New Roman"/>
          <w:lang w:bidi="en-US"/>
        </w:rPr>
        <w:t>To acquaint the students with fundamental laws, legislations and associations.</w:t>
      </w:r>
    </w:p>
    <w:p w:rsidR="00B55F4E" w:rsidRDefault="00B55F4E" w:rsidP="00FA3A59">
      <w:pPr>
        <w:rPr>
          <w:rFonts w:ascii="Times New Roman" w:hAnsi="Times New Roman" w:cs="Times New Roman"/>
          <w:lang w:bidi="en-US"/>
        </w:rPr>
      </w:pPr>
    </w:p>
    <w:p w:rsidR="00B55F4E" w:rsidRDefault="00B55F4E" w:rsidP="00B55F4E">
      <w:pPr>
        <w:rPr>
          <w:rFonts w:ascii="Times New Roman" w:hAnsi="Times New Roman" w:cs="Times New Roman"/>
          <w:lang w:bidi="en-US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726"/>
        <w:gridCol w:w="726"/>
        <w:gridCol w:w="727"/>
        <w:gridCol w:w="727"/>
        <w:gridCol w:w="728"/>
        <w:gridCol w:w="728"/>
        <w:gridCol w:w="728"/>
        <w:gridCol w:w="728"/>
        <w:gridCol w:w="728"/>
        <w:gridCol w:w="763"/>
        <w:gridCol w:w="763"/>
        <w:gridCol w:w="763"/>
      </w:tblGrid>
      <w:tr w:rsidR="00B55F4E" w:rsidTr="00FA3A59">
        <w:tc>
          <w:tcPr>
            <w:tcW w:w="9558" w:type="dxa"/>
            <w:gridSpan w:val="13"/>
          </w:tcPr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55F4E" w:rsidTr="00FA3A59">
        <w:tc>
          <w:tcPr>
            <w:tcW w:w="723" w:type="dxa"/>
            <w:vMerge w:val="restart"/>
          </w:tcPr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835" w:type="dxa"/>
            <w:gridSpan w:val="12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B55F4E" w:rsidTr="00FA3A59">
        <w:tc>
          <w:tcPr>
            <w:tcW w:w="723" w:type="dxa"/>
            <w:vMerge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B55F4E" w:rsidTr="00FA3A59">
        <w:tc>
          <w:tcPr>
            <w:tcW w:w="72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B55F4E" w:rsidTr="00FA3A59">
        <w:tc>
          <w:tcPr>
            <w:tcW w:w="72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B55F4E" w:rsidTr="00FA3A59">
        <w:tc>
          <w:tcPr>
            <w:tcW w:w="72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B55F4E" w:rsidTr="00FA3A59">
        <w:tc>
          <w:tcPr>
            <w:tcW w:w="72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28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</w:tbl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9564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6575"/>
        <w:gridCol w:w="1996"/>
      </w:tblGrid>
      <w:tr w:rsidR="00B55F4E" w:rsidTr="00275978">
        <w:trPr>
          <w:trHeight w:val="359"/>
        </w:trPr>
        <w:tc>
          <w:tcPr>
            <w:tcW w:w="993" w:type="dxa"/>
            <w:vMerge w:val="restart"/>
            <w:vAlign w:val="center"/>
          </w:tcPr>
          <w:p w:rsidR="00B55F4E" w:rsidRPr="004800B4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t>Unit I</w:t>
            </w:r>
          </w:p>
        </w:tc>
        <w:tc>
          <w:tcPr>
            <w:tcW w:w="6575" w:type="dxa"/>
          </w:tcPr>
          <w:p w:rsidR="00B55F4E" w:rsidRPr="0049631A" w:rsidRDefault="00B55F4E" w:rsidP="00275978">
            <w:pPr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Concept of library: Definition, purpose and functions. Five laws in library science.</w:t>
            </w:r>
          </w:p>
        </w:tc>
        <w:tc>
          <w:tcPr>
            <w:tcW w:w="1996" w:type="dxa"/>
          </w:tcPr>
          <w:p w:rsidR="00B55F4E" w:rsidRPr="004800B4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575"/>
        </w:trPr>
        <w:tc>
          <w:tcPr>
            <w:tcW w:w="993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4800B4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803">
              <w:rPr>
                <w:rFonts w:ascii="Times New Roman" w:hAnsi="Times New Roman"/>
                <w:bCs/>
                <w:sz w:val="24"/>
                <w:szCs w:val="24"/>
              </w:rPr>
              <w:t>Library in Society: Place of library in dissemination of information. Changing role of library in socio-economic development, education and recreation.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B55F4E" w:rsidTr="00275978">
        <w:trPr>
          <w:trHeight w:val="629"/>
        </w:trPr>
        <w:tc>
          <w:tcPr>
            <w:tcW w:w="993" w:type="dxa"/>
            <w:vMerge w:val="restart"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6575" w:type="dxa"/>
          </w:tcPr>
          <w:p w:rsidR="00B55F4E" w:rsidRPr="00A02A10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803">
              <w:rPr>
                <w:rFonts w:ascii="Times New Roman" w:hAnsi="Times New Roman"/>
                <w:bCs/>
                <w:sz w:val="24"/>
                <w:szCs w:val="24"/>
              </w:rPr>
              <w:t>Types of libraries: Public, academic, special and national libraries: Definition, purpose and functions of each type of library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620"/>
        </w:trPr>
        <w:tc>
          <w:tcPr>
            <w:tcW w:w="993" w:type="dxa"/>
            <w:vMerge/>
          </w:tcPr>
          <w:p w:rsidR="00B55F4E" w:rsidRPr="00D379CB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E03CEB" w:rsidRDefault="00B55F4E" w:rsidP="00275978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</w:rPr>
            </w:pPr>
            <w:r w:rsidRPr="00A82803">
              <w:rPr>
                <w:bCs/>
                <w:sz w:val="24"/>
                <w:szCs w:val="24"/>
              </w:rPr>
              <w:t xml:space="preserve">Brief introduction of automated, digital, </w:t>
            </w:r>
            <w:proofErr w:type="spellStart"/>
            <w:r w:rsidRPr="00A82803">
              <w:rPr>
                <w:bCs/>
                <w:sz w:val="24"/>
                <w:szCs w:val="24"/>
              </w:rPr>
              <w:t>Polymedia</w:t>
            </w:r>
            <w:proofErr w:type="spellEnd"/>
            <w:r w:rsidRPr="00A82803">
              <w:rPr>
                <w:bCs/>
                <w:sz w:val="24"/>
                <w:szCs w:val="24"/>
              </w:rPr>
              <w:t xml:space="preserve"> and virtual libraries.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3 Hours </w:t>
            </w:r>
          </w:p>
        </w:tc>
      </w:tr>
      <w:tr w:rsidR="00B55F4E" w:rsidTr="00275978">
        <w:trPr>
          <w:trHeight w:val="692"/>
        </w:trPr>
        <w:tc>
          <w:tcPr>
            <w:tcW w:w="993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6575" w:type="dxa"/>
          </w:tcPr>
          <w:p w:rsidR="00B55F4E" w:rsidRPr="00A82803" w:rsidRDefault="00B55F4E" w:rsidP="00275978">
            <w:pPr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Library cooperation: Definition, types, levels. Resources sharing and networking.</w:t>
            </w:r>
          </w:p>
          <w:p w:rsidR="00B55F4E" w:rsidRPr="004800B4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368"/>
        </w:trPr>
        <w:tc>
          <w:tcPr>
            <w:tcW w:w="993" w:type="dxa"/>
            <w:vMerge w:val="restart"/>
            <w:vAlign w:val="center"/>
          </w:tcPr>
          <w:p w:rsidR="00B55F4E" w:rsidRDefault="00B55F4E" w:rsidP="00275978">
            <w:pPr>
              <w:pStyle w:val="TextBody"/>
              <w:rPr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III</w:t>
            </w:r>
          </w:p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</w:rPr>
            </w:pPr>
          </w:p>
        </w:tc>
        <w:tc>
          <w:tcPr>
            <w:tcW w:w="6575" w:type="dxa"/>
          </w:tcPr>
          <w:p w:rsidR="00B55F4E" w:rsidRPr="00205ED8" w:rsidRDefault="00B55F4E" w:rsidP="00275978">
            <w:pPr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Comparative librarianship: Library development in India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521"/>
        </w:trPr>
        <w:tc>
          <w:tcPr>
            <w:tcW w:w="993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4800B4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803">
              <w:rPr>
                <w:rFonts w:ascii="Times New Roman" w:hAnsi="Times New Roman"/>
                <w:bCs/>
                <w:sz w:val="24"/>
                <w:szCs w:val="24"/>
              </w:rPr>
              <w:t>Library Legislation: Need, purpose and factors. A brief account of its present position in India.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602"/>
        </w:trPr>
        <w:tc>
          <w:tcPr>
            <w:tcW w:w="993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4800B4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803">
              <w:rPr>
                <w:rFonts w:ascii="Times New Roman" w:hAnsi="Times New Roman"/>
                <w:bCs/>
                <w:sz w:val="24"/>
                <w:szCs w:val="24"/>
              </w:rPr>
              <w:t>Copyright Act, Press and Registration Act and Delivery of Books and Newspapers (Public Libraries) Act.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584"/>
        </w:trPr>
        <w:tc>
          <w:tcPr>
            <w:tcW w:w="993" w:type="dxa"/>
            <w:vMerge w:val="restart"/>
            <w:vAlign w:val="center"/>
          </w:tcPr>
          <w:p w:rsidR="00B55F4E" w:rsidRPr="004800B4" w:rsidRDefault="00B55F4E" w:rsidP="00275978">
            <w:pPr>
              <w:pStyle w:val="TextBody"/>
              <w:rPr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lastRenderedPageBreak/>
              <w:t>Unit IV</w:t>
            </w:r>
          </w:p>
        </w:tc>
        <w:tc>
          <w:tcPr>
            <w:tcW w:w="6575" w:type="dxa"/>
          </w:tcPr>
          <w:p w:rsidR="00B55F4E" w:rsidRPr="00205ED8" w:rsidRDefault="00B55F4E" w:rsidP="00275978">
            <w:pPr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Library profession: Librarianship as a profession, Professional ethics. Role of library associations: ILA, IASLIC, ALA, LA.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557"/>
        </w:trPr>
        <w:tc>
          <w:tcPr>
            <w:tcW w:w="993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205ED8" w:rsidRDefault="00B55F4E" w:rsidP="00275978">
            <w:pPr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Promoters of library and information services: At national Level RRRLF, and at International Level: UNESCO, and IFLA: Their role in promotion and development of libraries.</w:t>
            </w:r>
          </w:p>
        </w:tc>
        <w:tc>
          <w:tcPr>
            <w:tcW w:w="1996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</w:tbl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Pr="00544132" w:rsidRDefault="00B55F4E" w:rsidP="00B55F4E">
      <w:pPr>
        <w:ind w:right="-63"/>
        <w:contextualSpacing/>
        <w:rPr>
          <w:rFonts w:ascii="Times New Roman" w:hAnsi="Times New Roman"/>
          <w:b/>
        </w:rPr>
      </w:pPr>
      <w:r w:rsidRPr="00544132">
        <w:rPr>
          <w:rFonts w:ascii="Times New Roman" w:hAnsi="Times New Roman"/>
          <w:b/>
        </w:rPr>
        <w:t>RECOMMENDED READINGS</w:t>
      </w:r>
    </w:p>
    <w:p w:rsidR="00B55F4E" w:rsidRPr="00A82803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proofErr w:type="spellStart"/>
      <w:r w:rsidRPr="00A82803">
        <w:rPr>
          <w:rFonts w:ascii="Times New Roman" w:hAnsi="Times New Roman"/>
          <w:bCs/>
        </w:rPr>
        <w:t>Ranganathan</w:t>
      </w:r>
      <w:proofErr w:type="spellEnd"/>
      <w:r w:rsidRPr="00A82803">
        <w:rPr>
          <w:rFonts w:ascii="Times New Roman" w:hAnsi="Times New Roman"/>
          <w:bCs/>
        </w:rPr>
        <w:t>(SR): Five</w:t>
      </w:r>
      <w:r>
        <w:rPr>
          <w:rFonts w:ascii="Times New Roman" w:hAnsi="Times New Roman"/>
          <w:bCs/>
        </w:rPr>
        <w:t xml:space="preserve"> laws of Library Science, Ed 2.1957</w:t>
      </w:r>
    </w:p>
    <w:p w:rsidR="00B55F4E" w:rsidRPr="004A1114" w:rsidRDefault="00B55F4E" w:rsidP="00FA3A59">
      <w:pPr>
        <w:pStyle w:val="ListParagraph"/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color w:val="000000"/>
          <w:sz w:val="24"/>
          <w:szCs w:val="24"/>
        </w:rPr>
      </w:pPr>
      <w:r w:rsidRPr="004A1114">
        <w:rPr>
          <w:rFonts w:ascii="Times New Roman" w:hAnsi="Times New Roman"/>
          <w:color w:val="000000"/>
          <w:sz w:val="24"/>
          <w:szCs w:val="24"/>
        </w:rPr>
        <w:t xml:space="preserve">Foundations of library science and information science by Dr. </w:t>
      </w:r>
      <w:proofErr w:type="spellStart"/>
      <w:r w:rsidRPr="004A1114">
        <w:rPr>
          <w:rFonts w:ascii="Times New Roman" w:hAnsi="Times New Roman"/>
          <w:color w:val="000000"/>
          <w:sz w:val="24"/>
          <w:szCs w:val="24"/>
        </w:rPr>
        <w:t>Ajit</w:t>
      </w:r>
      <w:proofErr w:type="spellEnd"/>
      <w:r w:rsidRPr="004A1114">
        <w:rPr>
          <w:rFonts w:ascii="Times New Roman" w:hAnsi="Times New Roman"/>
          <w:color w:val="000000"/>
          <w:sz w:val="24"/>
          <w:szCs w:val="24"/>
        </w:rPr>
        <w:t xml:space="preserve"> Singh, </w:t>
      </w:r>
      <w:proofErr w:type="spellStart"/>
      <w:r w:rsidRPr="004A1114">
        <w:rPr>
          <w:rFonts w:ascii="Times New Roman" w:hAnsi="Times New Roman"/>
          <w:color w:val="000000"/>
          <w:sz w:val="24"/>
          <w:szCs w:val="24"/>
        </w:rPr>
        <w:t>Madaan</w:t>
      </w:r>
      <w:proofErr w:type="spellEnd"/>
      <w:r w:rsidRPr="004A111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1114">
        <w:rPr>
          <w:rFonts w:ascii="Times New Roman" w:hAnsi="Times New Roman"/>
          <w:color w:val="000000"/>
          <w:sz w:val="24"/>
          <w:szCs w:val="24"/>
        </w:rPr>
        <w:t>Publicatio</w:t>
      </w:r>
      <w:proofErr w:type="spellEnd"/>
      <w:r w:rsidRPr="004A1114">
        <w:rPr>
          <w:rFonts w:ascii="Times New Roman" w:hAnsi="Times New Roman"/>
          <w:color w:val="000000"/>
          <w:sz w:val="24"/>
          <w:szCs w:val="24"/>
        </w:rPr>
        <w:t xml:space="preserve"> House</w:t>
      </w:r>
      <w:r>
        <w:rPr>
          <w:rFonts w:ascii="Times New Roman" w:hAnsi="Times New Roman"/>
          <w:color w:val="000000"/>
          <w:sz w:val="24"/>
          <w:szCs w:val="24"/>
        </w:rPr>
        <w:t>. 2009</w:t>
      </w:r>
    </w:p>
    <w:p w:rsidR="00B55F4E" w:rsidRDefault="00B55F4E" w:rsidP="00FA3A59">
      <w:pPr>
        <w:pStyle w:val="ListParagraph"/>
        <w:numPr>
          <w:ilvl w:val="0"/>
          <w:numId w:val="7"/>
        </w:numPr>
        <w:shd w:val="clear" w:color="auto" w:fill="FFFFFF"/>
        <w:tabs>
          <w:tab w:val="clear" w:pos="360"/>
        </w:tabs>
        <w:spacing w:after="0"/>
        <w:outlineLvl w:val="0"/>
        <w:rPr>
          <w:rFonts w:ascii="Times New Roman" w:hAnsi="Times New Roman"/>
          <w:kern w:val="36"/>
          <w:sz w:val="24"/>
          <w:szCs w:val="24"/>
        </w:rPr>
      </w:pPr>
      <w:r w:rsidRPr="00991754">
        <w:rPr>
          <w:rFonts w:ascii="Times New Roman" w:hAnsi="Times New Roman"/>
          <w:kern w:val="36"/>
          <w:sz w:val="24"/>
          <w:szCs w:val="24"/>
        </w:rPr>
        <w:t xml:space="preserve">Foundation of Library and Information Science by </w:t>
      </w:r>
      <w:hyperlink r:id="rId7" w:history="1">
        <w:r w:rsidRPr="00991754">
          <w:rPr>
            <w:rStyle w:val="Hyperlink"/>
            <w:rFonts w:ascii="Times New Roman" w:hAnsi="Times New Roman"/>
            <w:kern w:val="36"/>
            <w:sz w:val="24"/>
            <w:szCs w:val="24"/>
            <w:lang w:val="en-IN"/>
          </w:rPr>
          <w:t xml:space="preserve">S.M. </w:t>
        </w:r>
        <w:proofErr w:type="spellStart"/>
        <w:r w:rsidRPr="00991754">
          <w:rPr>
            <w:rStyle w:val="Hyperlink"/>
            <w:rFonts w:ascii="Times New Roman" w:hAnsi="Times New Roman"/>
            <w:kern w:val="36"/>
            <w:sz w:val="24"/>
            <w:szCs w:val="24"/>
            <w:lang w:val="en-IN"/>
          </w:rPr>
          <w:t>Rokade</w:t>
        </w:r>
        <w:proofErr w:type="spellEnd"/>
      </w:hyperlink>
      <w:r>
        <w:t xml:space="preserve"> 2013</w:t>
      </w:r>
    </w:p>
    <w:p w:rsidR="00B55F4E" w:rsidRDefault="00B55F4E" w:rsidP="00FA3A59">
      <w:pPr>
        <w:pStyle w:val="PlainText"/>
        <w:numPr>
          <w:ilvl w:val="0"/>
          <w:numId w:val="7"/>
        </w:numPr>
        <w:tabs>
          <w:tab w:val="clear" w:pos="360"/>
        </w:tabs>
        <w:ind w:right="-63"/>
        <w:contextualSpacing/>
        <w:rPr>
          <w:rFonts w:ascii="Times New Roman" w:hAnsi="Times New Roman"/>
          <w:sz w:val="24"/>
          <w:szCs w:val="24"/>
        </w:rPr>
      </w:pPr>
      <w:r w:rsidRPr="00E73EB9">
        <w:rPr>
          <w:rFonts w:ascii="Times New Roman" w:hAnsi="Times New Roman"/>
          <w:sz w:val="24"/>
          <w:szCs w:val="24"/>
        </w:rPr>
        <w:t>Librar</w:t>
      </w:r>
      <w:r>
        <w:rPr>
          <w:rFonts w:ascii="Times New Roman" w:hAnsi="Times New Roman"/>
          <w:sz w:val="24"/>
          <w:szCs w:val="24"/>
        </w:rPr>
        <w:t xml:space="preserve">y administration and management by </w:t>
      </w:r>
      <w:r w:rsidRPr="00E73EB9">
        <w:rPr>
          <w:rFonts w:ascii="Times New Roman" w:hAnsi="Times New Roman"/>
          <w:sz w:val="24"/>
          <w:szCs w:val="24"/>
        </w:rPr>
        <w:t xml:space="preserve">Kumar, </w:t>
      </w:r>
      <w:proofErr w:type="spellStart"/>
      <w:r w:rsidRPr="00E73EB9">
        <w:rPr>
          <w:rFonts w:ascii="Times New Roman" w:hAnsi="Times New Roman"/>
          <w:sz w:val="24"/>
          <w:szCs w:val="24"/>
        </w:rPr>
        <w:t>Krishan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EB9">
        <w:rPr>
          <w:rFonts w:ascii="Times New Roman" w:hAnsi="Times New Roman"/>
          <w:sz w:val="24"/>
          <w:szCs w:val="24"/>
        </w:rPr>
        <w:t>Vikas</w:t>
      </w:r>
      <w:proofErr w:type="spellEnd"/>
      <w:r w:rsidRPr="00E73EB9">
        <w:rPr>
          <w:rFonts w:ascii="Times New Roman" w:hAnsi="Times New Roman"/>
          <w:sz w:val="24"/>
          <w:szCs w:val="24"/>
        </w:rPr>
        <w:t xml:space="preserve"> Publication</w:t>
      </w:r>
      <w:r w:rsidRPr="005441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2014 reprint</w:t>
      </w:r>
    </w:p>
    <w:p w:rsidR="00B55F4E" w:rsidRDefault="00B55F4E" w:rsidP="00FA3A59">
      <w:pPr>
        <w:pStyle w:val="PlainText"/>
        <w:numPr>
          <w:ilvl w:val="0"/>
          <w:numId w:val="7"/>
        </w:numPr>
        <w:tabs>
          <w:tab w:val="clear" w:pos="360"/>
        </w:tabs>
        <w:ind w:right="-63"/>
        <w:contextualSpacing/>
        <w:rPr>
          <w:rFonts w:ascii="Times New Roman" w:hAnsi="Times New Roman"/>
          <w:sz w:val="24"/>
          <w:szCs w:val="24"/>
        </w:rPr>
      </w:pPr>
      <w:r w:rsidRPr="00E73EB9">
        <w:rPr>
          <w:rFonts w:ascii="Times New Roman" w:hAnsi="Times New Roman"/>
          <w:sz w:val="24"/>
          <w:szCs w:val="24"/>
        </w:rPr>
        <w:t>Librar</w:t>
      </w:r>
      <w:r>
        <w:rPr>
          <w:rFonts w:ascii="Times New Roman" w:hAnsi="Times New Roman"/>
          <w:sz w:val="24"/>
          <w:szCs w:val="24"/>
        </w:rPr>
        <w:t xml:space="preserve">y </w:t>
      </w:r>
      <w:proofErr w:type="gramStart"/>
      <w:r>
        <w:rPr>
          <w:rFonts w:ascii="Times New Roman" w:hAnsi="Times New Roman"/>
          <w:sz w:val="24"/>
          <w:szCs w:val="24"/>
        </w:rPr>
        <w:t>Organization  by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73EB9">
        <w:rPr>
          <w:rFonts w:ascii="Times New Roman" w:hAnsi="Times New Roman"/>
          <w:sz w:val="24"/>
          <w:szCs w:val="24"/>
        </w:rPr>
        <w:t xml:space="preserve">Kumar, </w:t>
      </w:r>
      <w:proofErr w:type="spellStart"/>
      <w:r w:rsidRPr="00E73EB9">
        <w:rPr>
          <w:rFonts w:ascii="Times New Roman" w:hAnsi="Times New Roman"/>
          <w:sz w:val="24"/>
          <w:szCs w:val="24"/>
        </w:rPr>
        <w:t>Krishan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EB9">
        <w:rPr>
          <w:rFonts w:ascii="Times New Roman" w:hAnsi="Times New Roman"/>
          <w:sz w:val="24"/>
          <w:szCs w:val="24"/>
        </w:rPr>
        <w:t>Vikas</w:t>
      </w:r>
      <w:proofErr w:type="spellEnd"/>
      <w:r w:rsidRPr="00E73EB9">
        <w:rPr>
          <w:rFonts w:ascii="Times New Roman" w:hAnsi="Times New Roman"/>
          <w:sz w:val="24"/>
          <w:szCs w:val="24"/>
        </w:rPr>
        <w:t xml:space="preserve"> Publication</w:t>
      </w:r>
      <w:r w:rsidRPr="00544132">
        <w:rPr>
          <w:rFonts w:ascii="Times New Roman" w:hAnsi="Times New Roman"/>
          <w:sz w:val="24"/>
          <w:szCs w:val="24"/>
        </w:rPr>
        <w:t>.</w:t>
      </w:r>
      <w:r w:rsidRPr="009131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reprint</w:t>
      </w:r>
    </w:p>
    <w:p w:rsidR="00B55F4E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r w:rsidRPr="009131EE">
        <w:rPr>
          <w:rFonts w:ascii="Times New Roman" w:hAnsi="Times New Roman"/>
          <w:bCs/>
        </w:rPr>
        <w:t xml:space="preserve">Lock (RN): Manual of library Economy: A conspectus of professional librarianship for students and </w:t>
      </w:r>
      <w:proofErr w:type="spellStart"/>
      <w:r w:rsidRPr="009131EE">
        <w:rPr>
          <w:rFonts w:ascii="Times New Roman" w:hAnsi="Times New Roman"/>
          <w:bCs/>
        </w:rPr>
        <w:t>practioners</w:t>
      </w:r>
      <w:proofErr w:type="spellEnd"/>
      <w:r w:rsidRPr="009131EE">
        <w:rPr>
          <w:rFonts w:ascii="Times New Roman" w:hAnsi="Times New Roman"/>
          <w:bCs/>
        </w:rPr>
        <w:t>. London: Clive Bingley 2007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reprint</w:t>
      </w:r>
    </w:p>
    <w:p w:rsidR="00B55F4E" w:rsidRPr="009131EE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proofErr w:type="gramStart"/>
      <w:r w:rsidRPr="009131EE">
        <w:rPr>
          <w:rFonts w:ascii="Times New Roman" w:hAnsi="Times New Roman"/>
          <w:bCs/>
        </w:rPr>
        <w:t>Harrison(</w:t>
      </w:r>
      <w:proofErr w:type="gramEnd"/>
      <w:r w:rsidRPr="009131EE">
        <w:rPr>
          <w:rFonts w:ascii="Times New Roman" w:hAnsi="Times New Roman"/>
          <w:bCs/>
        </w:rPr>
        <w:t>KC): First step in librarianship: a Student’s guide. Ed 5.London:Andre Deutsch</w:t>
      </w:r>
      <w:r>
        <w:rPr>
          <w:rFonts w:ascii="Times New Roman" w:hAnsi="Times New Roman"/>
          <w:bCs/>
        </w:rPr>
        <w:t xml:space="preserve"> 2012 reprint</w:t>
      </w:r>
    </w:p>
    <w:p w:rsidR="00B55F4E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r w:rsidRPr="00B60B04">
        <w:rPr>
          <w:rFonts w:ascii="Times New Roman" w:hAnsi="Times New Roman"/>
          <w:bCs/>
        </w:rPr>
        <w:t>Mittal(RL): Public library law: an international survey, Delhi: Metropolitan,</w:t>
      </w:r>
      <w:r>
        <w:rPr>
          <w:rFonts w:ascii="Times New Roman" w:hAnsi="Times New Roman"/>
          <w:bCs/>
        </w:rPr>
        <w:t xml:space="preserve"> 2014</w:t>
      </w:r>
    </w:p>
    <w:p w:rsidR="00B55F4E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r w:rsidRPr="00B60B04">
        <w:rPr>
          <w:rFonts w:ascii="Times New Roman" w:hAnsi="Times New Roman"/>
          <w:bCs/>
        </w:rPr>
        <w:t xml:space="preserve"> India Advisory Committee for </w:t>
      </w:r>
      <w:proofErr w:type="gramStart"/>
      <w:r w:rsidRPr="00B60B04">
        <w:rPr>
          <w:rFonts w:ascii="Times New Roman" w:hAnsi="Times New Roman"/>
          <w:bCs/>
        </w:rPr>
        <w:t>libraries :</w:t>
      </w:r>
      <w:proofErr w:type="gramEnd"/>
      <w:r w:rsidRPr="00B60B04">
        <w:rPr>
          <w:rFonts w:ascii="Times New Roman" w:hAnsi="Times New Roman"/>
          <w:bCs/>
        </w:rPr>
        <w:t xml:space="preserve"> Report.</w:t>
      </w:r>
      <w:r>
        <w:rPr>
          <w:rFonts w:ascii="Times New Roman" w:hAnsi="Times New Roman"/>
          <w:bCs/>
        </w:rPr>
        <w:t xml:space="preserve"> 2000</w:t>
      </w:r>
    </w:p>
    <w:p w:rsidR="00B55F4E" w:rsidRPr="00EA68CF" w:rsidRDefault="00B55F4E" w:rsidP="00FA3A59">
      <w:pPr>
        <w:pStyle w:val="ListParagraph"/>
        <w:numPr>
          <w:ilvl w:val="0"/>
          <w:numId w:val="7"/>
        </w:numPr>
        <w:tabs>
          <w:tab w:val="clear" w:pos="36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EA68CF">
        <w:rPr>
          <w:rFonts w:ascii="Times New Roman" w:hAnsi="Times New Roman"/>
          <w:bCs/>
          <w:sz w:val="24"/>
          <w:szCs w:val="24"/>
        </w:rPr>
        <w:t xml:space="preserve">Library ate </w:t>
      </w:r>
      <w:proofErr w:type="spellStart"/>
      <w:r w:rsidRPr="00EA68CF">
        <w:rPr>
          <w:rFonts w:ascii="Times New Roman" w:hAnsi="Times New Roman"/>
          <w:bCs/>
          <w:sz w:val="24"/>
          <w:szCs w:val="24"/>
        </w:rPr>
        <w:t>Suchna</w:t>
      </w:r>
      <w:proofErr w:type="spellEnd"/>
      <w:r w:rsidRPr="00EA68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68CF">
        <w:rPr>
          <w:rFonts w:ascii="Times New Roman" w:hAnsi="Times New Roman"/>
          <w:bCs/>
          <w:sz w:val="24"/>
          <w:szCs w:val="24"/>
        </w:rPr>
        <w:t>Kendran</w:t>
      </w:r>
      <w:proofErr w:type="spellEnd"/>
      <w:r w:rsidRPr="00EA68CF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EA68CF">
        <w:rPr>
          <w:rFonts w:ascii="Times New Roman" w:hAnsi="Times New Roman"/>
          <w:bCs/>
          <w:sz w:val="24"/>
          <w:szCs w:val="24"/>
        </w:rPr>
        <w:t>Parbandh</w:t>
      </w:r>
      <w:proofErr w:type="spellEnd"/>
      <w:r w:rsidRPr="00EA68CF">
        <w:rPr>
          <w:rFonts w:ascii="Times New Roman" w:hAnsi="Times New Roman"/>
          <w:bCs/>
          <w:sz w:val="24"/>
          <w:szCs w:val="24"/>
        </w:rPr>
        <w:t xml:space="preserve"> </w:t>
      </w:r>
      <w:r w:rsidRPr="00EA68CF">
        <w:rPr>
          <w:rFonts w:ascii="Times New Roman" w:hAnsi="Times New Roman"/>
          <w:color w:val="000000"/>
          <w:sz w:val="24"/>
          <w:szCs w:val="24"/>
        </w:rPr>
        <w:t xml:space="preserve">by Dr. </w:t>
      </w:r>
      <w:proofErr w:type="spellStart"/>
      <w:r w:rsidRPr="00EA68CF">
        <w:rPr>
          <w:rFonts w:ascii="Times New Roman" w:hAnsi="Times New Roman"/>
          <w:color w:val="000000"/>
          <w:sz w:val="24"/>
          <w:szCs w:val="24"/>
        </w:rPr>
        <w:t>Ajit</w:t>
      </w:r>
      <w:proofErr w:type="spellEnd"/>
      <w:r w:rsidRPr="00EA68CF">
        <w:rPr>
          <w:rFonts w:ascii="Times New Roman" w:hAnsi="Times New Roman"/>
          <w:color w:val="000000"/>
          <w:sz w:val="24"/>
          <w:szCs w:val="24"/>
        </w:rPr>
        <w:t xml:space="preserve"> Singh, </w:t>
      </w:r>
      <w:proofErr w:type="spellStart"/>
      <w:r w:rsidRPr="00EA68CF">
        <w:rPr>
          <w:rFonts w:ascii="Times New Roman" w:hAnsi="Times New Roman"/>
          <w:color w:val="000000"/>
          <w:sz w:val="24"/>
          <w:szCs w:val="24"/>
        </w:rPr>
        <w:t>Madaan</w:t>
      </w:r>
      <w:proofErr w:type="spellEnd"/>
      <w:r w:rsidRPr="00EA68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68CF">
        <w:rPr>
          <w:rFonts w:ascii="Times New Roman" w:hAnsi="Times New Roman"/>
          <w:color w:val="000000"/>
          <w:sz w:val="24"/>
          <w:szCs w:val="24"/>
        </w:rPr>
        <w:t>Publicatio</w:t>
      </w:r>
      <w:proofErr w:type="spellEnd"/>
      <w:r w:rsidRPr="00EA68CF">
        <w:rPr>
          <w:rFonts w:ascii="Times New Roman" w:hAnsi="Times New Roman"/>
          <w:color w:val="000000"/>
          <w:sz w:val="24"/>
          <w:szCs w:val="24"/>
        </w:rPr>
        <w:t xml:space="preserve"> House.</w:t>
      </w:r>
      <w:r>
        <w:rPr>
          <w:rFonts w:ascii="Times New Roman" w:hAnsi="Times New Roman"/>
          <w:color w:val="000000"/>
          <w:sz w:val="24"/>
          <w:szCs w:val="24"/>
        </w:rPr>
        <w:t>2014 reprint</w:t>
      </w:r>
    </w:p>
    <w:p w:rsidR="00B55F4E" w:rsidRPr="00A82803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proofErr w:type="gramStart"/>
      <w:r w:rsidRPr="00A82803">
        <w:rPr>
          <w:rFonts w:ascii="Times New Roman" w:hAnsi="Times New Roman"/>
          <w:bCs/>
        </w:rPr>
        <w:t>Gates(</w:t>
      </w:r>
      <w:proofErr w:type="gramEnd"/>
      <w:r w:rsidRPr="00A82803">
        <w:rPr>
          <w:rFonts w:ascii="Times New Roman" w:hAnsi="Times New Roman"/>
          <w:bCs/>
        </w:rPr>
        <w:t>JK) Introduction to librarianship. Latest ed.</w:t>
      </w:r>
      <w:r>
        <w:rPr>
          <w:rFonts w:ascii="Times New Roman" w:hAnsi="Times New Roman"/>
          <w:bCs/>
        </w:rPr>
        <w:t xml:space="preserve"> 2015 reprint</w:t>
      </w:r>
    </w:p>
    <w:p w:rsidR="00B55F4E" w:rsidRPr="00A82803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proofErr w:type="spellStart"/>
      <w:r w:rsidRPr="00A82803">
        <w:rPr>
          <w:rFonts w:ascii="Times New Roman" w:hAnsi="Times New Roman"/>
          <w:bCs/>
        </w:rPr>
        <w:t>Ranganathan</w:t>
      </w:r>
      <w:proofErr w:type="spellEnd"/>
      <w:r w:rsidRPr="00A82803">
        <w:rPr>
          <w:rFonts w:ascii="Times New Roman" w:hAnsi="Times New Roman"/>
          <w:bCs/>
        </w:rPr>
        <w:t xml:space="preserve">(SR) and </w:t>
      </w:r>
      <w:proofErr w:type="spellStart"/>
      <w:r w:rsidRPr="00A82803">
        <w:rPr>
          <w:rFonts w:ascii="Times New Roman" w:hAnsi="Times New Roman"/>
          <w:bCs/>
        </w:rPr>
        <w:t>Neelamegh</w:t>
      </w:r>
      <w:r>
        <w:rPr>
          <w:rFonts w:ascii="Times New Roman" w:hAnsi="Times New Roman"/>
          <w:bCs/>
        </w:rPr>
        <w:t>an</w:t>
      </w:r>
      <w:proofErr w:type="spellEnd"/>
      <w:r>
        <w:rPr>
          <w:rFonts w:ascii="Times New Roman" w:hAnsi="Times New Roman"/>
          <w:bCs/>
        </w:rPr>
        <w:t xml:space="preserve"> (A): Public library system.1958</w:t>
      </w:r>
    </w:p>
    <w:p w:rsidR="00B55F4E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r w:rsidRPr="00334376">
        <w:rPr>
          <w:rFonts w:ascii="Times New Roman" w:hAnsi="Times New Roman"/>
          <w:bCs/>
        </w:rPr>
        <w:t>Gardner (Frank M): Public library leg</w:t>
      </w:r>
      <w:r>
        <w:rPr>
          <w:rFonts w:ascii="Times New Roman" w:hAnsi="Times New Roman"/>
          <w:bCs/>
        </w:rPr>
        <w:t>islation:  a comparative  study 2009 reprint</w:t>
      </w:r>
    </w:p>
    <w:p w:rsidR="00B55F4E" w:rsidRDefault="00B55F4E" w:rsidP="00FA3A59">
      <w:pPr>
        <w:numPr>
          <w:ilvl w:val="0"/>
          <w:numId w:val="7"/>
        </w:numPr>
        <w:tabs>
          <w:tab w:val="clear" w:pos="360"/>
        </w:tabs>
        <w:rPr>
          <w:rFonts w:ascii="Times New Roman" w:hAnsi="Times New Roman"/>
          <w:bCs/>
        </w:rPr>
      </w:pPr>
      <w:r w:rsidRPr="00334376">
        <w:rPr>
          <w:rFonts w:ascii="Times New Roman" w:hAnsi="Times New Roman"/>
          <w:bCs/>
        </w:rPr>
        <w:t xml:space="preserve"> </w:t>
      </w:r>
      <w:proofErr w:type="gramStart"/>
      <w:r w:rsidRPr="00334376">
        <w:rPr>
          <w:rFonts w:ascii="Times New Roman" w:hAnsi="Times New Roman"/>
          <w:bCs/>
        </w:rPr>
        <w:t>Kelly(</w:t>
      </w:r>
      <w:proofErr w:type="gramEnd"/>
      <w:r w:rsidRPr="00334376">
        <w:rPr>
          <w:rFonts w:ascii="Times New Roman" w:hAnsi="Times New Roman"/>
          <w:bCs/>
        </w:rPr>
        <w:t>Thomas): History of public librari</w:t>
      </w:r>
      <w:r>
        <w:rPr>
          <w:rFonts w:ascii="Times New Roman" w:hAnsi="Times New Roman"/>
          <w:bCs/>
        </w:rPr>
        <w:t>es in Great Britain, 1845-1975. 2009 reprint</w:t>
      </w:r>
    </w:p>
    <w:p w:rsidR="00B55F4E" w:rsidRDefault="00B55F4E" w:rsidP="00B55F4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right" w:pos="6075"/>
        </w:tabs>
        <w:spacing w:line="288" w:lineRule="atLeast"/>
        <w:ind w:left="454" w:hanging="454"/>
        <w:jc w:val="both"/>
      </w:pPr>
    </w:p>
    <w:p w:rsidR="00B55F4E" w:rsidRDefault="00B55F4E" w:rsidP="00B55F4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right" w:pos="6075"/>
        </w:tabs>
        <w:spacing w:line="288" w:lineRule="atLeast"/>
        <w:ind w:left="454" w:hanging="454"/>
        <w:jc w:val="both"/>
      </w:pPr>
      <w:r>
        <w:t>E- Books</w:t>
      </w:r>
    </w:p>
    <w:p w:rsidR="00B55F4E" w:rsidRDefault="00B55F4E" w:rsidP="00B55F4E">
      <w:pPr>
        <w:spacing w:line="367" w:lineRule="atLeast"/>
        <w:rPr>
          <w:rFonts w:ascii="Arial" w:hAnsi="Arial" w:cs="Arial"/>
          <w:spacing w:val="3"/>
          <w:sz w:val="18"/>
          <w:szCs w:val="18"/>
          <w:shd w:val="clear" w:color="auto" w:fill="FFFFFF"/>
        </w:rPr>
      </w:pPr>
      <w:r>
        <w:t>TYPES OF LIBRARIES AND INFORMATION CENTRES</w:t>
      </w:r>
      <w:r>
        <w:rPr>
          <w:rFonts w:ascii="Arial" w:hAnsi="Arial" w:cs="Arial"/>
          <w:spacing w:val="3"/>
          <w:sz w:val="18"/>
          <w:szCs w:val="18"/>
          <w:shd w:val="clear" w:color="auto" w:fill="FFFFFF"/>
        </w:rPr>
        <w:t xml:space="preserve">: </w:t>
      </w:r>
    </w:p>
    <w:p w:rsidR="00B55F4E" w:rsidRPr="00E00E2E" w:rsidRDefault="00B55F4E" w:rsidP="00FA3A59">
      <w:pPr>
        <w:spacing w:line="367" w:lineRule="atLeast"/>
        <w:ind w:left="360"/>
        <w:rPr>
          <w:rFonts w:ascii="Arial" w:hAnsi="Arial" w:cs="Arial"/>
          <w:spacing w:val="3"/>
          <w:sz w:val="18"/>
          <w:szCs w:val="18"/>
          <w:shd w:val="clear" w:color="auto" w:fill="FFFFFF"/>
        </w:rPr>
      </w:pPr>
      <w:r>
        <w:t xml:space="preserve"> 1. </w:t>
      </w:r>
      <w:hyperlink r:id="rId8" w:history="1">
        <w:r w:rsidRPr="004D62EF">
          <w:rPr>
            <w:rStyle w:val="Hyperlink"/>
            <w:rFonts w:ascii="Arial" w:hAnsi="Arial" w:cs="Arial"/>
            <w:spacing w:val="3"/>
            <w:sz w:val="18"/>
            <w:szCs w:val="18"/>
            <w:shd w:val="clear" w:color="auto" w:fill="FFFFFF"/>
          </w:rPr>
          <w:t>https://nios.ac.in/media/documents/SrSecLibrary/LCh-002.pdf</w:t>
        </w:r>
      </w:hyperlink>
      <w:r w:rsidRPr="004D62EF">
        <w:rPr>
          <w:rFonts w:ascii="Arial" w:hAnsi="Arial" w:cs="Arial"/>
          <w:spacing w:val="3"/>
          <w:sz w:val="18"/>
          <w:szCs w:val="18"/>
          <w:shd w:val="clear" w:color="auto" w:fill="FFFFFF"/>
        </w:rPr>
        <w:t xml:space="preserve">   </w:t>
      </w:r>
      <w:r>
        <w:rPr>
          <w:rFonts w:ascii="Arial" w:hAnsi="Arial" w:cs="Arial"/>
          <w:spacing w:val="3"/>
          <w:sz w:val="18"/>
          <w:szCs w:val="18"/>
          <w:shd w:val="clear" w:color="auto" w:fill="FFFFFF"/>
        </w:rPr>
        <w:fldChar w:fldCharType="begin"/>
      </w:r>
      <w:r>
        <w:rPr>
          <w:rFonts w:ascii="Arial" w:hAnsi="Arial" w:cs="Arial"/>
          <w:spacing w:val="3"/>
          <w:sz w:val="18"/>
          <w:szCs w:val="18"/>
          <w:shd w:val="clear" w:color="auto" w:fill="FFFFFF"/>
        </w:rPr>
        <w:instrText xml:space="preserve"> HYPERLINK "</w:instrText>
      </w:r>
    </w:p>
    <w:p w:rsidR="00B55F4E" w:rsidRPr="00E00E2E" w:rsidRDefault="00B55F4E" w:rsidP="00FA3A59">
      <w:pPr>
        <w:pStyle w:val="Heading2"/>
        <w:keepNext/>
        <w:keepLines/>
        <w:numPr>
          <w:ilvl w:val="0"/>
          <w:numId w:val="9"/>
        </w:numPr>
        <w:spacing w:before="0" w:beforeAutospacing="0" w:after="0" w:afterAutospacing="0" w:line="367" w:lineRule="atLeast"/>
        <w:rPr>
          <w:rFonts w:ascii="inherit" w:hAnsi="inherit"/>
          <w:b w:val="0"/>
          <w:bCs w:val="0"/>
          <w:spacing w:val="7"/>
          <w:sz w:val="22"/>
          <w:szCs w:val="22"/>
        </w:rPr>
      </w:pPr>
      <w:r w:rsidRPr="00E00E2E">
        <w:rPr>
          <w:rFonts w:ascii="inherit" w:hAnsi="inherit" w:cs="Arial"/>
          <w:b w:val="0"/>
          <w:bCs w:val="0"/>
          <w:spacing w:val="7"/>
          <w:sz w:val="22"/>
          <w:szCs w:val="22"/>
          <w:shd w:val="clear" w:color="auto" w:fill="FFFFFF"/>
        </w:rPr>
        <w:instrText>Profiles of Academic Libraries:</w:instrText>
      </w:r>
      <w:r w:rsidRPr="00E00E2E">
        <w:rPr>
          <w:b w:val="0"/>
          <w:bCs w:val="0"/>
        </w:rPr>
        <w:instrText xml:space="preserve"> </w:instrText>
      </w:r>
      <w:r w:rsidRPr="00E00E2E">
        <w:rPr>
          <w:rFonts w:ascii="inherit" w:hAnsi="inherit" w:cs="Arial"/>
          <w:b w:val="0"/>
          <w:bCs w:val="0"/>
          <w:spacing w:val="7"/>
          <w:sz w:val="22"/>
          <w:szCs w:val="22"/>
          <w:shd w:val="clear" w:color="auto" w:fill="FFFFFF"/>
        </w:rPr>
        <w:instrText>https://www.pdfdrive.com/profiles-of-academic-libraries-e30020602.html</w:instrText>
      </w:r>
    </w:p>
    <w:p w:rsidR="00B55F4E" w:rsidRPr="002913EA" w:rsidRDefault="00B55F4E" w:rsidP="00B55F4E">
      <w:pPr>
        <w:spacing w:line="367" w:lineRule="atLeast"/>
        <w:rPr>
          <w:rStyle w:val="Hyperlink"/>
          <w:rFonts w:ascii="Arial" w:hAnsi="Arial" w:cs="Arial"/>
          <w:spacing w:val="3"/>
          <w:sz w:val="18"/>
          <w:szCs w:val="18"/>
          <w:shd w:val="clear" w:color="auto" w:fill="FFFFFF"/>
        </w:rPr>
      </w:pPr>
      <w:r>
        <w:rPr>
          <w:rFonts w:ascii="Arial" w:hAnsi="Arial" w:cs="Arial"/>
          <w:spacing w:val="3"/>
          <w:sz w:val="18"/>
          <w:szCs w:val="18"/>
          <w:shd w:val="clear" w:color="auto" w:fill="FFFFFF"/>
        </w:rPr>
        <w:instrText xml:space="preserve">" </w:instrText>
      </w:r>
      <w:r>
        <w:rPr>
          <w:rFonts w:ascii="Arial" w:hAnsi="Arial" w:cs="Arial"/>
          <w:spacing w:val="3"/>
          <w:sz w:val="18"/>
          <w:szCs w:val="18"/>
          <w:shd w:val="clear" w:color="auto" w:fill="FFFFFF"/>
        </w:rPr>
        <w:fldChar w:fldCharType="separate"/>
      </w:r>
    </w:p>
    <w:p w:rsidR="00B55F4E" w:rsidRPr="00FA3A59" w:rsidRDefault="00B55F4E" w:rsidP="00FA3A59">
      <w:pPr>
        <w:pStyle w:val="Heading2"/>
        <w:keepNext/>
        <w:keepLines/>
        <w:numPr>
          <w:ilvl w:val="0"/>
          <w:numId w:val="9"/>
        </w:numPr>
        <w:spacing w:before="0" w:beforeAutospacing="0" w:after="0" w:afterAutospacing="0" w:line="367" w:lineRule="atLeast"/>
        <w:rPr>
          <w:rFonts w:ascii="Arial" w:hAnsi="Arial" w:cs="Arial"/>
          <w:spacing w:val="3"/>
          <w:sz w:val="18"/>
          <w:szCs w:val="18"/>
          <w:shd w:val="clear" w:color="auto" w:fill="FFFFFF"/>
        </w:rPr>
      </w:pPr>
      <w:r w:rsidRPr="00FA3A59">
        <w:rPr>
          <w:rStyle w:val="Hyperlink"/>
          <w:rFonts w:ascii="inherit" w:hAnsi="inherit" w:cs="Arial"/>
          <w:b w:val="0"/>
          <w:bCs w:val="0"/>
          <w:spacing w:val="7"/>
          <w:sz w:val="22"/>
          <w:szCs w:val="22"/>
          <w:shd w:val="clear" w:color="auto" w:fill="FFFFFF"/>
        </w:rPr>
        <w:t>Profiles of Academic Libraries:</w:t>
      </w:r>
      <w:r w:rsidRPr="002913EA">
        <w:rPr>
          <w:rStyle w:val="Hyperlink"/>
          <w:b w:val="0"/>
          <w:bCs w:val="0"/>
        </w:rPr>
        <w:t xml:space="preserve"> </w:t>
      </w:r>
      <w:r w:rsidRPr="00FA3A59">
        <w:rPr>
          <w:rStyle w:val="Hyperlink"/>
          <w:rFonts w:ascii="inherit" w:hAnsi="inherit" w:cs="Arial"/>
          <w:b w:val="0"/>
          <w:bCs w:val="0"/>
          <w:spacing w:val="7"/>
          <w:sz w:val="22"/>
          <w:szCs w:val="22"/>
          <w:shd w:val="clear" w:color="auto" w:fill="FFFFFF"/>
        </w:rPr>
        <w:t>https://www.pdfdrive.com/profiles-of-academic-libraries-e30020602.html</w:t>
      </w:r>
      <w:r w:rsidRPr="00FA3A59">
        <w:rPr>
          <w:rFonts w:ascii="Arial" w:hAnsi="Arial" w:cs="Arial"/>
          <w:spacing w:val="3"/>
          <w:sz w:val="18"/>
          <w:szCs w:val="18"/>
          <w:shd w:val="clear" w:color="auto" w:fill="FFFFFF"/>
        </w:rPr>
        <w:fldChar w:fldCharType="end"/>
      </w:r>
    </w:p>
    <w:p w:rsidR="00B55F4E" w:rsidRPr="005F232B" w:rsidRDefault="00B55F4E" w:rsidP="00FA3A59">
      <w:pPr>
        <w:pStyle w:val="Heading2"/>
        <w:keepNext/>
        <w:keepLines/>
        <w:numPr>
          <w:ilvl w:val="0"/>
          <w:numId w:val="9"/>
        </w:numPr>
        <w:spacing w:before="0" w:beforeAutospacing="0" w:after="0" w:afterAutospacing="0" w:line="367" w:lineRule="atLeast"/>
        <w:rPr>
          <w:rFonts w:ascii="inherit" w:hAnsi="inherit"/>
          <w:b w:val="0"/>
          <w:bCs w:val="0"/>
          <w:spacing w:val="7"/>
          <w:sz w:val="22"/>
          <w:szCs w:val="22"/>
        </w:rPr>
      </w:pPr>
      <w:r w:rsidRPr="005F232B">
        <w:rPr>
          <w:rFonts w:ascii="inherit" w:hAnsi="inherit" w:cs="Arial"/>
          <w:b w:val="0"/>
          <w:bCs w:val="0"/>
          <w:spacing w:val="7"/>
          <w:sz w:val="22"/>
          <w:szCs w:val="22"/>
          <w:shd w:val="clear" w:color="auto" w:fill="FFFFFF"/>
        </w:rPr>
        <w:t xml:space="preserve">Introduction to open access: </w:t>
      </w:r>
      <w:hyperlink r:id="rId9" w:history="1">
        <w:r w:rsidRPr="00041334">
          <w:rPr>
            <w:rStyle w:val="Hyperlink"/>
            <w:rFonts w:ascii="inherit" w:hAnsi="inherit" w:cs="Arial"/>
            <w:b w:val="0"/>
            <w:bCs w:val="0"/>
            <w:spacing w:val="7"/>
            <w:sz w:val="22"/>
            <w:szCs w:val="22"/>
            <w:shd w:val="clear" w:color="auto" w:fill="FFFFFF"/>
          </w:rPr>
          <w:t>https://www.pdfdrive.com/introduction-to-open-access-e39624227.html</w:t>
        </w:r>
      </w:hyperlink>
    </w:p>
    <w:p w:rsidR="00B55F4E" w:rsidRPr="005F232B" w:rsidRDefault="00B55F4E" w:rsidP="00FA3A59">
      <w:pPr>
        <w:pStyle w:val="Heading2"/>
        <w:keepNext/>
        <w:keepLines/>
        <w:numPr>
          <w:ilvl w:val="0"/>
          <w:numId w:val="9"/>
        </w:numPr>
        <w:spacing w:before="0" w:beforeAutospacing="0" w:after="0" w:afterAutospacing="0" w:line="367" w:lineRule="atLeast"/>
        <w:rPr>
          <w:rFonts w:ascii="inherit" w:hAnsi="inherit"/>
          <w:b w:val="0"/>
          <w:bCs w:val="0"/>
          <w:spacing w:val="7"/>
          <w:sz w:val="16"/>
          <w:szCs w:val="22"/>
        </w:rPr>
      </w:pPr>
      <w:hyperlink r:id="rId10" w:history="1">
        <w:r w:rsidRPr="005F232B">
          <w:rPr>
            <w:rStyle w:val="Hyperlink"/>
            <w:sz w:val="20"/>
          </w:rPr>
          <w:t>https://nios.ac.in/media/documents/SrSecLibrary/LCh-001H.pdf</w:t>
        </w:r>
      </w:hyperlink>
    </w:p>
    <w:p w:rsidR="00B55F4E" w:rsidRPr="005F232B" w:rsidRDefault="00B55F4E" w:rsidP="00FA3A59">
      <w:pPr>
        <w:pStyle w:val="Heading2"/>
        <w:keepNext/>
        <w:keepLines/>
        <w:numPr>
          <w:ilvl w:val="0"/>
          <w:numId w:val="9"/>
        </w:numPr>
        <w:spacing w:before="0" w:beforeAutospacing="0" w:after="0" w:afterAutospacing="0" w:line="367" w:lineRule="atLeast"/>
        <w:rPr>
          <w:rFonts w:ascii="inherit" w:hAnsi="inherit"/>
          <w:b w:val="0"/>
          <w:bCs w:val="0"/>
          <w:spacing w:val="7"/>
          <w:sz w:val="16"/>
          <w:szCs w:val="22"/>
        </w:rPr>
      </w:pPr>
      <w:hyperlink r:id="rId11" w:history="1">
        <w:r w:rsidRPr="005F232B">
          <w:rPr>
            <w:rStyle w:val="Hyperlink"/>
            <w:sz w:val="20"/>
          </w:rPr>
          <w:t>https://nios.ac.in/media/documents/SrSecLibrary/LCh-001.pdf</w:t>
        </w:r>
      </w:hyperlink>
      <w:r w:rsidRPr="005F232B">
        <w:rPr>
          <w:sz w:val="20"/>
        </w:rPr>
        <w:t xml:space="preserve"> </w:t>
      </w:r>
    </w:p>
    <w:p w:rsidR="00B55F4E" w:rsidRPr="001F01CA" w:rsidRDefault="00B55F4E" w:rsidP="00FA3A5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color w:val="000000"/>
          <w:lang w:val="en-GB"/>
        </w:rPr>
      </w:pPr>
      <w:r>
        <w:t xml:space="preserve">FIVE LAWS OF LIBRARY SCIENCE: </w:t>
      </w:r>
      <w:hyperlink r:id="rId12" w:history="1">
        <w:r w:rsidRPr="00613081">
          <w:rPr>
            <w:rStyle w:val="Hyperlink"/>
          </w:rPr>
          <w:t>https://nios.ac.in/media/documents/SrSecLibrary/LCh-004.pdf</w:t>
        </w:r>
      </w:hyperlink>
      <w:r>
        <w:t xml:space="preserve"> </w:t>
      </w:r>
    </w:p>
    <w:p w:rsidR="00B55F4E" w:rsidRPr="001F01CA" w:rsidRDefault="00B55F4E" w:rsidP="00B55F4E"/>
    <w:p w:rsidR="00B55F4E" w:rsidRDefault="00B55F4E" w:rsidP="00B55F4E">
      <w:pPr>
        <w:jc w:val="both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Default="00FA3A59" w:rsidP="00FA3A59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B55F4E">
        <w:rPr>
          <w:rFonts w:ascii="sans-serif" w:hAnsi="sans-serif"/>
          <w:b/>
          <w:bCs/>
        </w:rPr>
        <w:t>BLIB-102</w:t>
      </w:r>
    </w:p>
    <w:p w:rsidR="00B55F4E" w:rsidRPr="00043B11" w:rsidRDefault="00B55F4E" w:rsidP="00FA3A59">
      <w:pPr>
        <w:pStyle w:val="TableParagraph"/>
        <w:spacing w:before="7" w:line="272" w:lineRule="exact"/>
        <w:ind w:right="200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Title of the course</w:t>
      </w:r>
      <w:r w:rsidRPr="00043B11">
        <w:rPr>
          <w:b/>
          <w:bCs/>
          <w:sz w:val="24"/>
          <w:szCs w:val="24"/>
          <w:lang w:val="en-GB"/>
        </w:rPr>
        <w:t>:</w:t>
      </w:r>
      <w:r w:rsidRPr="00043B11">
        <w:rPr>
          <w:b/>
          <w:sz w:val="24"/>
          <w:szCs w:val="24"/>
        </w:rPr>
        <w:t xml:space="preserve"> Knowledge Organization: Classification &amp;</w:t>
      </w:r>
      <w:r w:rsidRPr="00043B11">
        <w:rPr>
          <w:b/>
          <w:spacing w:val="-17"/>
          <w:sz w:val="24"/>
          <w:szCs w:val="24"/>
        </w:rPr>
        <w:t xml:space="preserve"> </w:t>
      </w:r>
      <w:r w:rsidRPr="00043B11">
        <w:rPr>
          <w:b/>
          <w:sz w:val="24"/>
          <w:szCs w:val="24"/>
        </w:rPr>
        <w:t>Cataloguing (Theory)</w:t>
      </w:r>
    </w:p>
    <w:p w:rsidR="00B55F4E" w:rsidRPr="00ED7D4F" w:rsidRDefault="00B55F4E" w:rsidP="00B55F4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B55F4E" w:rsidRPr="00ED7D4F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Pr="00DB025D" w:rsidRDefault="00B55F4E" w:rsidP="00B55F4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B55F4E" w:rsidRPr="00B65EC8" w:rsidRDefault="00B55F4E" w:rsidP="00B55F4E">
      <w:pPr>
        <w:rPr>
          <w:rFonts w:ascii="Times New Roman" w:hAnsi="Times New Roman" w:cs="Times New Roman"/>
        </w:rPr>
      </w:pPr>
      <w:r w:rsidRPr="00B65EC8">
        <w:rPr>
          <w:rFonts w:ascii="Times New Roman" w:hAnsi="Times New Roman" w:cs="Times New Roman"/>
        </w:rPr>
        <w:t xml:space="preserve">At the end of the course, students should be able to </w:t>
      </w:r>
    </w:p>
    <w:p w:rsidR="00B55F4E" w:rsidRPr="00FA3A59" w:rsidRDefault="00B55F4E" w:rsidP="00FA3A59">
      <w:pPr>
        <w:pStyle w:val="TableParagraph"/>
        <w:tabs>
          <w:tab w:val="left" w:pos="460"/>
        </w:tabs>
        <w:spacing w:line="269" w:lineRule="exact"/>
        <w:ind w:right="200"/>
        <w:jc w:val="both"/>
        <w:rPr>
          <w:b/>
          <w:sz w:val="24"/>
          <w:szCs w:val="24"/>
        </w:rPr>
      </w:pPr>
      <w:r w:rsidRPr="00A26B59">
        <w:rPr>
          <w:sz w:val="24"/>
          <w:szCs w:val="24"/>
        </w:rPr>
        <w:lastRenderedPageBreak/>
        <w:t xml:space="preserve">CO1:   To acquaint the students </w:t>
      </w:r>
      <w:r w:rsidRPr="003275B8">
        <w:rPr>
          <w:sz w:val="24"/>
          <w:szCs w:val="24"/>
          <w:lang w:val="en-IN"/>
        </w:rPr>
        <w:t>how to develop </w:t>
      </w:r>
      <w:r w:rsidRPr="003275B8">
        <w:rPr>
          <w:bCs/>
          <w:sz w:val="24"/>
          <w:szCs w:val="24"/>
          <w:lang w:val="en-IN"/>
        </w:rPr>
        <w:t>knowledge organization</w:t>
      </w:r>
      <w:r w:rsidRPr="003275B8">
        <w:rPr>
          <w:sz w:val="24"/>
          <w:szCs w:val="24"/>
          <w:lang w:val="en-IN"/>
        </w:rPr>
        <w:t> systems</w:t>
      </w:r>
      <w:r w:rsidRPr="00A26B59">
        <w:rPr>
          <w:sz w:val="24"/>
          <w:szCs w:val="24"/>
        </w:rPr>
        <w:t>.</w:t>
      </w:r>
    </w:p>
    <w:p w:rsidR="00B55F4E" w:rsidRPr="00A26B59" w:rsidRDefault="00B55F4E" w:rsidP="00B55F4E">
      <w:pPr>
        <w:pStyle w:val="TableParagraph"/>
        <w:tabs>
          <w:tab w:val="left" w:pos="351"/>
        </w:tabs>
        <w:spacing w:before="2" w:line="276" w:lineRule="auto"/>
        <w:ind w:right="200"/>
        <w:jc w:val="both"/>
        <w:rPr>
          <w:sz w:val="24"/>
          <w:szCs w:val="24"/>
        </w:rPr>
      </w:pPr>
      <w:r w:rsidRPr="00A26B59">
        <w:rPr>
          <w:sz w:val="24"/>
          <w:szCs w:val="24"/>
        </w:rPr>
        <w:t xml:space="preserve">CO2:   To understands the student’s </w:t>
      </w:r>
      <w:r>
        <w:rPr>
          <w:sz w:val="24"/>
          <w:szCs w:val="24"/>
        </w:rPr>
        <w:t xml:space="preserve">how </w:t>
      </w:r>
      <w:r w:rsidRPr="003275B8">
        <w:rPr>
          <w:bCs/>
          <w:sz w:val="24"/>
          <w:szCs w:val="24"/>
          <w:lang w:val="en-IN"/>
        </w:rPr>
        <w:t>the implications of </w:t>
      </w:r>
      <w:r w:rsidRPr="007D3DE9">
        <w:rPr>
          <w:bCs/>
          <w:sz w:val="24"/>
          <w:szCs w:val="24"/>
          <w:lang w:val="en-IN"/>
        </w:rPr>
        <w:t>knowledge organization</w:t>
      </w:r>
      <w:r w:rsidRPr="003275B8">
        <w:rPr>
          <w:bCs/>
          <w:sz w:val="24"/>
          <w:szCs w:val="24"/>
          <w:lang w:val="en-IN"/>
        </w:rPr>
        <w:t> systems and approaches</w:t>
      </w:r>
      <w:r>
        <w:rPr>
          <w:bCs/>
          <w:sz w:val="24"/>
          <w:szCs w:val="24"/>
          <w:lang w:val="en-IN"/>
        </w:rPr>
        <w:t>.</w:t>
      </w:r>
    </w:p>
    <w:p w:rsidR="00B55F4E" w:rsidRPr="00A26B59" w:rsidRDefault="00B55F4E" w:rsidP="00FA3A59">
      <w:pPr>
        <w:pStyle w:val="TableParagraph"/>
        <w:spacing w:before="2" w:line="276" w:lineRule="auto"/>
        <w:ind w:right="200"/>
        <w:jc w:val="both"/>
        <w:rPr>
          <w:sz w:val="24"/>
          <w:szCs w:val="24"/>
        </w:rPr>
      </w:pPr>
      <w:r w:rsidRPr="00A26B59">
        <w:rPr>
          <w:sz w:val="24"/>
          <w:szCs w:val="24"/>
        </w:rPr>
        <w:t xml:space="preserve">CO3:  To acquaint the students </w:t>
      </w:r>
      <w:r w:rsidRPr="00A22E5F">
        <w:rPr>
          <w:sz w:val="24"/>
          <w:szCs w:val="24"/>
          <w:lang w:val="en-IN"/>
        </w:rPr>
        <w:t>the principles and </w:t>
      </w:r>
      <w:r w:rsidRPr="00A22E5F">
        <w:rPr>
          <w:bCs/>
          <w:sz w:val="24"/>
          <w:szCs w:val="24"/>
          <w:lang w:val="en-IN"/>
        </w:rPr>
        <w:t>theories</w:t>
      </w:r>
      <w:r w:rsidRPr="00A22E5F">
        <w:rPr>
          <w:sz w:val="24"/>
          <w:szCs w:val="24"/>
          <w:lang w:val="en-IN"/>
        </w:rPr>
        <w:t> of library </w:t>
      </w:r>
      <w:r w:rsidRPr="00A22E5F">
        <w:rPr>
          <w:bCs/>
          <w:sz w:val="24"/>
          <w:szCs w:val="24"/>
          <w:lang w:val="en-IN"/>
        </w:rPr>
        <w:t>cataloguing</w:t>
      </w:r>
    </w:p>
    <w:p w:rsidR="00B55F4E" w:rsidRPr="00043B11" w:rsidRDefault="00B55F4E" w:rsidP="00B55F4E">
      <w:pPr>
        <w:pStyle w:val="Default"/>
      </w:pPr>
      <w:r w:rsidRPr="00A26B59">
        <w:t xml:space="preserve">CO4:   </w:t>
      </w:r>
      <w:r w:rsidRPr="00415F48">
        <w:t>To understand Bibliographic Formats and Standards, deriving subject headings</w:t>
      </w:r>
      <w:r>
        <w:rPr>
          <w:sz w:val="23"/>
          <w:szCs w:val="23"/>
        </w:rPr>
        <w:t xml:space="preserve">. </w:t>
      </w:r>
    </w:p>
    <w:p w:rsidR="00B55F4E" w:rsidRPr="00A22E5F" w:rsidRDefault="00B55F4E" w:rsidP="00B55F4E">
      <w:pPr>
        <w:rPr>
          <w:rFonts w:ascii="Times New Roman" w:hAnsi="Times New Roman" w:cs="Times New Roman"/>
          <w:lang w:val="en-US"/>
        </w:rPr>
      </w:pPr>
    </w:p>
    <w:p w:rsidR="00B55F4E" w:rsidRDefault="00B55F4E" w:rsidP="00B55F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63"/>
        <w:gridCol w:w="763"/>
        <w:gridCol w:w="763"/>
      </w:tblGrid>
      <w:tr w:rsidR="00B55F4E" w:rsidTr="00275978">
        <w:tc>
          <w:tcPr>
            <w:tcW w:w="9654" w:type="dxa"/>
            <w:gridSpan w:val="13"/>
          </w:tcPr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</w:p>
        </w:tc>
      </w:tr>
      <w:tr w:rsidR="00B55F4E" w:rsidTr="00275978">
        <w:tc>
          <w:tcPr>
            <w:tcW w:w="736" w:type="dxa"/>
            <w:vMerge w:val="restart"/>
          </w:tcPr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5F4E" w:rsidRPr="00CB250B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918" w:type="dxa"/>
            <w:gridSpan w:val="12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B55F4E" w:rsidTr="00275978">
        <w:tc>
          <w:tcPr>
            <w:tcW w:w="736" w:type="dxa"/>
            <w:vMerge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B55F4E" w:rsidTr="00275978"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B55F4E" w:rsidTr="00275978"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B55F4E" w:rsidTr="00275978"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B55F4E" w:rsidTr="00275978"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B250B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B55F4E" w:rsidRPr="00CB250B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</w:tbl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575"/>
        <w:gridCol w:w="1885"/>
      </w:tblGrid>
      <w:tr w:rsidR="00B55F4E" w:rsidTr="00275978">
        <w:trPr>
          <w:trHeight w:val="359"/>
        </w:trPr>
        <w:tc>
          <w:tcPr>
            <w:tcW w:w="1170" w:type="dxa"/>
            <w:vMerge w:val="restart"/>
            <w:vAlign w:val="center"/>
          </w:tcPr>
          <w:p w:rsidR="00B55F4E" w:rsidRPr="00040885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t>Unit I</w:t>
            </w:r>
          </w:p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</w:rPr>
            </w:pPr>
          </w:p>
        </w:tc>
        <w:tc>
          <w:tcPr>
            <w:tcW w:w="6575" w:type="dxa"/>
          </w:tcPr>
          <w:p w:rsidR="00B55F4E" w:rsidRPr="00AA4BF3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Concept of Library classification:   Definition need and purpose.</w:t>
            </w:r>
          </w:p>
        </w:tc>
        <w:tc>
          <w:tcPr>
            <w:tcW w:w="1885" w:type="dxa"/>
          </w:tcPr>
          <w:p w:rsidR="00B55F4E" w:rsidRPr="004800B4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494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4800B4" w:rsidRDefault="00B55F4E" w:rsidP="00275978">
            <w:pPr>
              <w:pStyle w:val="PlainText"/>
              <w:tabs>
                <w:tab w:val="num" w:pos="360"/>
              </w:tabs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803">
              <w:rPr>
                <w:rFonts w:ascii="Times New Roman" w:hAnsi="Times New Roman"/>
                <w:bCs/>
                <w:sz w:val="24"/>
                <w:szCs w:val="24"/>
              </w:rPr>
              <w:t>Theory of subjects: Basic, compound, and complex subjects.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503"/>
        </w:trPr>
        <w:tc>
          <w:tcPr>
            <w:tcW w:w="1170" w:type="dxa"/>
            <w:vMerge/>
          </w:tcPr>
          <w:p w:rsidR="00B55F4E" w:rsidRPr="00D379CB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AA4BF3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Models of classification scheme: Enumerative and Faceted:  Their merits and demerits.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503"/>
        </w:trPr>
        <w:tc>
          <w:tcPr>
            <w:tcW w:w="1170" w:type="dxa"/>
            <w:vMerge/>
          </w:tcPr>
          <w:p w:rsidR="00B55F4E" w:rsidRPr="00D379CB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A82803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Notation: Need, purpose types and qualities.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611"/>
        </w:trPr>
        <w:tc>
          <w:tcPr>
            <w:tcW w:w="1170" w:type="dxa"/>
            <w:vMerge w:val="restart"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6575" w:type="dxa"/>
          </w:tcPr>
          <w:p w:rsidR="00B55F4E" w:rsidRPr="00D75325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Classification Schemes: Introduction to major schemes of classification: Universal Decimal Classification (UDC), Dewey Decimal Classification (DDC) and Colon Classification (CC).  LC, BC.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B55F4E" w:rsidTr="00275978">
        <w:trPr>
          <w:trHeight w:val="404"/>
        </w:trPr>
        <w:tc>
          <w:tcPr>
            <w:tcW w:w="1170" w:type="dxa"/>
            <w:vMerge/>
          </w:tcPr>
          <w:p w:rsidR="00B55F4E" w:rsidRPr="00D379CB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D75325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 xml:space="preserve">Classification Theory: Canons/principles of Sayers, Bliss and </w:t>
            </w:r>
            <w:proofErr w:type="spellStart"/>
            <w:r w:rsidRPr="00A82803">
              <w:rPr>
                <w:rFonts w:ascii="Times New Roman" w:hAnsi="Times New Roman"/>
                <w:bCs/>
              </w:rPr>
              <w:t>Ranganathan</w:t>
            </w:r>
            <w:proofErr w:type="spellEnd"/>
            <w:r w:rsidRPr="00A82803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3 Hours </w:t>
            </w:r>
          </w:p>
        </w:tc>
      </w:tr>
      <w:tr w:rsidR="00B55F4E" w:rsidTr="00275978">
        <w:trPr>
          <w:trHeight w:val="332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6575" w:type="dxa"/>
          </w:tcPr>
          <w:p w:rsidR="00B55F4E" w:rsidRPr="004800B4" w:rsidRDefault="00B55F4E" w:rsidP="00FA3A5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82803">
              <w:rPr>
                <w:rFonts w:ascii="Times New Roman" w:hAnsi="Times New Roman"/>
                <w:bCs/>
              </w:rPr>
              <w:t>Development and trends in classification: Role of Computers.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FA3A59">
        <w:trPr>
          <w:trHeight w:val="620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6575" w:type="dxa"/>
          </w:tcPr>
          <w:p w:rsidR="00B55F4E" w:rsidRPr="00A82803" w:rsidRDefault="00B55F4E" w:rsidP="00FA3A59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Concept of call number: Class number, book number, collection number.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2 Hours</w:t>
            </w:r>
          </w:p>
        </w:tc>
      </w:tr>
      <w:tr w:rsidR="00B55F4E" w:rsidTr="00FA3A59">
        <w:trPr>
          <w:trHeight w:val="593"/>
        </w:trPr>
        <w:tc>
          <w:tcPr>
            <w:tcW w:w="1170" w:type="dxa"/>
            <w:vMerge w:val="restart"/>
          </w:tcPr>
          <w:p w:rsidR="00B55F4E" w:rsidRPr="004800B4" w:rsidRDefault="00B55F4E" w:rsidP="00275978">
            <w:pPr>
              <w:pStyle w:val="TextBody"/>
              <w:jc w:val="center"/>
              <w:rPr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III</w:t>
            </w:r>
          </w:p>
        </w:tc>
        <w:tc>
          <w:tcPr>
            <w:tcW w:w="6575" w:type="dxa"/>
          </w:tcPr>
          <w:p w:rsidR="00B55F4E" w:rsidRDefault="00B55F4E" w:rsidP="00275978">
            <w:pPr>
              <w:pStyle w:val="TextBody"/>
              <w:jc w:val="both"/>
              <w:rPr>
                <w:rFonts w:ascii="sans-serif" w:hAnsi="sans-serif"/>
                <w:b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Concept of library catalogue : Definition , need ,purpose and functions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647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7216BC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 xml:space="preserve">Forms and types of catalogue. Dictionary, Classified, </w:t>
            </w:r>
            <w:proofErr w:type="spellStart"/>
            <w:r w:rsidRPr="00A82803">
              <w:rPr>
                <w:rFonts w:ascii="Times New Roman" w:hAnsi="Times New Roman"/>
                <w:bCs/>
              </w:rPr>
              <w:t>Alphabetico</w:t>
            </w:r>
            <w:proofErr w:type="spellEnd"/>
            <w:r w:rsidRPr="00A82803">
              <w:rPr>
                <w:rFonts w:ascii="Times New Roman" w:hAnsi="Times New Roman"/>
                <w:bCs/>
              </w:rPr>
              <w:t>-classified Catalogue; Card, Microfiche, Computerized and online (OPAC) Catalogues.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7216BC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Filing of Entries: Arrangement of entries of Dictionary and Classified catalogue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B335BE" w:rsidRDefault="00B55F4E" w:rsidP="00275978">
            <w:pPr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Descriptive cataloguing: Current trends in Standardization, description, and Exchange (ISBD, MARC,CCF)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413"/>
        </w:trPr>
        <w:tc>
          <w:tcPr>
            <w:tcW w:w="1170" w:type="dxa"/>
            <w:vMerge w:val="restart"/>
          </w:tcPr>
          <w:p w:rsidR="00B55F4E" w:rsidRDefault="00B55F4E" w:rsidP="00275978">
            <w:pPr>
              <w:pStyle w:val="TextBody"/>
              <w:jc w:val="center"/>
              <w:rPr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IV</w:t>
            </w:r>
          </w:p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4800B4" w:rsidRDefault="00B55F4E" w:rsidP="00275978">
            <w:pPr>
              <w:pStyle w:val="PlainText"/>
              <w:tabs>
                <w:tab w:val="num" w:pos="360"/>
              </w:tabs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803">
              <w:rPr>
                <w:rFonts w:ascii="Times New Roman" w:hAnsi="Times New Roman"/>
                <w:bCs/>
                <w:sz w:val="24"/>
                <w:szCs w:val="24"/>
              </w:rPr>
              <w:t>Standard Codes of cataloguing : AACR and  CCC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611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816752" w:rsidRDefault="00B55F4E" w:rsidP="00275978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Normative principles of Cataloguing: Canons of Cataloguing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82803">
              <w:rPr>
                <w:rFonts w:ascii="Times New Roman" w:hAnsi="Times New Roman"/>
                <w:bCs/>
              </w:rPr>
              <w:t xml:space="preserve">Subject Cataloguing and Indexing: Principles of subject cataloguing. Subject Headings Lists and their features (Sears List </w:t>
            </w:r>
            <w:r w:rsidRPr="00A82803">
              <w:rPr>
                <w:rFonts w:ascii="Times New Roman" w:hAnsi="Times New Roman"/>
                <w:bCs/>
              </w:rPr>
              <w:lastRenderedPageBreak/>
              <w:t>of Subject Headings and Library of Congress List of Subject Headings)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lastRenderedPageBreak/>
              <w:t>5 Hours</w:t>
            </w:r>
          </w:p>
        </w:tc>
      </w:tr>
      <w:tr w:rsidR="00B55F4E" w:rsidTr="00275978">
        <w:trPr>
          <w:trHeight w:val="575"/>
        </w:trPr>
        <w:tc>
          <w:tcPr>
            <w:tcW w:w="117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B55F4E" w:rsidRPr="00816752" w:rsidRDefault="00B55F4E" w:rsidP="00275978">
            <w:pPr>
              <w:tabs>
                <w:tab w:val="num" w:pos="360"/>
              </w:tabs>
              <w:spacing w:line="276" w:lineRule="auto"/>
              <w:rPr>
                <w:rFonts w:ascii="Times New Roman" w:hAnsi="Times New Roman"/>
                <w:bCs/>
              </w:rPr>
            </w:pPr>
            <w:r w:rsidRPr="00A82803">
              <w:rPr>
                <w:rFonts w:ascii="Times New Roman" w:hAnsi="Times New Roman"/>
                <w:bCs/>
              </w:rPr>
              <w:t>Development and trends: Development and recent  trends in  cataloguing</w:t>
            </w:r>
          </w:p>
        </w:tc>
        <w:tc>
          <w:tcPr>
            <w:tcW w:w="1885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3 Hours </w:t>
            </w:r>
          </w:p>
        </w:tc>
      </w:tr>
    </w:tbl>
    <w:p w:rsidR="00FA3A59" w:rsidRDefault="00FA3A59" w:rsidP="00B55F4E">
      <w:pPr>
        <w:pStyle w:val="PlainText"/>
        <w:ind w:right="-63"/>
        <w:contextualSpacing/>
        <w:rPr>
          <w:rFonts w:ascii="Times New Roman" w:hAnsi="Times New Roman"/>
          <w:b/>
          <w:sz w:val="24"/>
          <w:szCs w:val="24"/>
        </w:rPr>
      </w:pPr>
    </w:p>
    <w:p w:rsidR="00B55F4E" w:rsidRPr="00544132" w:rsidRDefault="00B55F4E" w:rsidP="00B55F4E">
      <w:pPr>
        <w:pStyle w:val="PlainText"/>
        <w:ind w:right="-63"/>
        <w:contextualSpacing/>
        <w:rPr>
          <w:rFonts w:ascii="Times New Roman" w:hAnsi="Times New Roman"/>
          <w:b/>
          <w:sz w:val="24"/>
          <w:szCs w:val="24"/>
        </w:rPr>
      </w:pPr>
      <w:r w:rsidRPr="00544132">
        <w:rPr>
          <w:rFonts w:ascii="Times New Roman" w:hAnsi="Times New Roman"/>
          <w:b/>
          <w:sz w:val="24"/>
          <w:szCs w:val="24"/>
        </w:rPr>
        <w:t>Recommended Reading:</w:t>
      </w:r>
    </w:p>
    <w:p w:rsidR="00B55F4E" w:rsidRPr="00544132" w:rsidRDefault="00B55F4E" w:rsidP="00B55F4E">
      <w:pPr>
        <w:pStyle w:val="PlainText"/>
        <w:ind w:right="-63"/>
        <w:contextualSpacing/>
        <w:rPr>
          <w:rFonts w:ascii="Times New Roman" w:hAnsi="Times New Roman"/>
          <w:sz w:val="24"/>
          <w:szCs w:val="24"/>
        </w:rPr>
      </w:pPr>
    </w:p>
    <w:p w:rsidR="00B55F4E" w:rsidRPr="00A82803" w:rsidRDefault="00B55F4E" w:rsidP="00FA3A5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A82803">
        <w:rPr>
          <w:rFonts w:ascii="Times New Roman" w:hAnsi="Times New Roman"/>
          <w:bCs/>
        </w:rPr>
        <w:t xml:space="preserve">Dewey </w:t>
      </w:r>
      <w:r w:rsidR="00FA3A59" w:rsidRPr="00A82803">
        <w:rPr>
          <w:rFonts w:ascii="Times New Roman" w:hAnsi="Times New Roman"/>
          <w:bCs/>
        </w:rPr>
        <w:t>decimal classification</w:t>
      </w:r>
      <w:r w:rsidRPr="00A82803">
        <w:rPr>
          <w:rFonts w:ascii="Times New Roman" w:hAnsi="Times New Roman"/>
          <w:bCs/>
        </w:rPr>
        <w:t>. 19</w:t>
      </w:r>
      <w:r w:rsidRPr="00A82803">
        <w:rPr>
          <w:rFonts w:ascii="Times New Roman" w:hAnsi="Times New Roman"/>
          <w:bCs/>
          <w:vertAlign w:val="superscript"/>
        </w:rPr>
        <w:t>th</w:t>
      </w:r>
      <w:r w:rsidRPr="00A82803">
        <w:rPr>
          <w:rFonts w:ascii="Times New Roman" w:hAnsi="Times New Roman"/>
          <w:bCs/>
        </w:rPr>
        <w:t xml:space="preserve"> </w:t>
      </w:r>
      <w:proofErr w:type="gramStart"/>
      <w:r w:rsidRPr="00A82803">
        <w:rPr>
          <w:rFonts w:ascii="Times New Roman" w:hAnsi="Times New Roman"/>
          <w:bCs/>
        </w:rPr>
        <w:t>ed</w:t>
      </w:r>
      <w:proofErr w:type="gramEnd"/>
      <w:r w:rsidRPr="00A82803">
        <w:rPr>
          <w:rFonts w:ascii="Times New Roman" w:hAnsi="Times New Roman"/>
          <w:bCs/>
        </w:rPr>
        <w:t>.  3vols.</w:t>
      </w:r>
    </w:p>
    <w:p w:rsidR="00B55F4E" w:rsidRPr="00A82803" w:rsidRDefault="00B55F4E" w:rsidP="00FA3A59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A82803">
        <w:rPr>
          <w:rFonts w:ascii="Times New Roman" w:hAnsi="Times New Roman"/>
          <w:bCs/>
        </w:rPr>
        <w:t>Foskett</w:t>
      </w:r>
      <w:proofErr w:type="spellEnd"/>
      <w:r w:rsidRPr="00A82803">
        <w:rPr>
          <w:rFonts w:ascii="Times New Roman" w:hAnsi="Times New Roman"/>
          <w:bCs/>
        </w:rPr>
        <w:t>, (AC): Subject approach to information</w:t>
      </w:r>
    </w:p>
    <w:p w:rsidR="00B55F4E" w:rsidRPr="00A82803" w:rsidRDefault="00B55F4E" w:rsidP="00FA3A59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A82803">
        <w:rPr>
          <w:rFonts w:ascii="Times New Roman" w:hAnsi="Times New Roman"/>
          <w:bCs/>
        </w:rPr>
        <w:t xml:space="preserve">Hunter, (EJ) and </w:t>
      </w:r>
      <w:proofErr w:type="spellStart"/>
      <w:r w:rsidRPr="00A82803">
        <w:rPr>
          <w:rFonts w:ascii="Times New Roman" w:hAnsi="Times New Roman"/>
          <w:bCs/>
        </w:rPr>
        <w:t>Bakewell</w:t>
      </w:r>
      <w:proofErr w:type="spellEnd"/>
      <w:r w:rsidRPr="00A82803">
        <w:rPr>
          <w:rFonts w:ascii="Times New Roman" w:hAnsi="Times New Roman"/>
          <w:bCs/>
        </w:rPr>
        <w:t>, (KGB): Advanced cataloguing.</w:t>
      </w:r>
    </w:p>
    <w:p w:rsidR="00B55F4E" w:rsidRPr="00A82803" w:rsidRDefault="00B55F4E" w:rsidP="00FA3A59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A82803">
        <w:rPr>
          <w:rFonts w:ascii="Times New Roman" w:hAnsi="Times New Roman"/>
          <w:bCs/>
        </w:rPr>
        <w:t>Krishan</w:t>
      </w:r>
      <w:proofErr w:type="spellEnd"/>
      <w:r w:rsidRPr="00A82803">
        <w:rPr>
          <w:rFonts w:ascii="Times New Roman" w:hAnsi="Times New Roman"/>
          <w:bCs/>
        </w:rPr>
        <w:t xml:space="preserve"> Kumar: Theory of classification.</w:t>
      </w:r>
    </w:p>
    <w:p w:rsidR="00B55F4E" w:rsidRPr="00A82803" w:rsidRDefault="00B55F4E" w:rsidP="00FA3A59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A82803">
        <w:rPr>
          <w:rFonts w:ascii="Times New Roman" w:hAnsi="Times New Roman"/>
          <w:bCs/>
        </w:rPr>
        <w:t>Krishan</w:t>
      </w:r>
      <w:proofErr w:type="spellEnd"/>
      <w:r w:rsidRPr="00A82803">
        <w:rPr>
          <w:rFonts w:ascii="Times New Roman" w:hAnsi="Times New Roman"/>
          <w:bCs/>
        </w:rPr>
        <w:t xml:space="preserve"> Kumar: Theory of cataloguing.</w:t>
      </w:r>
    </w:p>
    <w:p w:rsidR="00B55F4E" w:rsidRDefault="00B55F4E" w:rsidP="00FA3A59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A82803">
        <w:rPr>
          <w:rFonts w:ascii="Times New Roman" w:hAnsi="Times New Roman"/>
          <w:bCs/>
        </w:rPr>
        <w:t>Ranganathan</w:t>
      </w:r>
      <w:proofErr w:type="spellEnd"/>
      <w:r w:rsidRPr="00A82803">
        <w:rPr>
          <w:rFonts w:ascii="Times New Roman" w:hAnsi="Times New Roman"/>
          <w:bCs/>
        </w:rPr>
        <w:t>, (SR): Classified catalogue code. 5</w:t>
      </w:r>
      <w:r w:rsidRPr="00A82803">
        <w:rPr>
          <w:rFonts w:ascii="Times New Roman" w:hAnsi="Times New Roman"/>
          <w:bCs/>
          <w:vertAlign w:val="superscript"/>
        </w:rPr>
        <w:t>th</w:t>
      </w:r>
      <w:r w:rsidRPr="00A82803">
        <w:rPr>
          <w:rFonts w:ascii="Times New Roman" w:hAnsi="Times New Roman"/>
          <w:bCs/>
        </w:rPr>
        <w:t xml:space="preserve"> </w:t>
      </w:r>
      <w:proofErr w:type="gramStart"/>
      <w:r w:rsidRPr="00A82803">
        <w:rPr>
          <w:rFonts w:ascii="Times New Roman" w:hAnsi="Times New Roman"/>
          <w:bCs/>
        </w:rPr>
        <w:t>ed</w:t>
      </w:r>
      <w:proofErr w:type="gramEnd"/>
      <w:r>
        <w:rPr>
          <w:rFonts w:ascii="Times New Roman" w:hAnsi="Times New Roman"/>
          <w:bCs/>
        </w:rPr>
        <w:t>.</w:t>
      </w:r>
    </w:p>
    <w:p w:rsidR="00B55F4E" w:rsidRDefault="00B55F4E" w:rsidP="00FA3A59">
      <w:pPr>
        <w:numPr>
          <w:ilvl w:val="0"/>
          <w:numId w:val="1"/>
        </w:numPr>
        <w:rPr>
          <w:rFonts w:ascii="Times New Roman" w:hAnsi="Times New Roman"/>
          <w:bCs/>
        </w:rPr>
      </w:pPr>
      <w:proofErr w:type="spellStart"/>
      <w:r w:rsidRPr="00422FFD">
        <w:rPr>
          <w:rFonts w:ascii="Times New Roman" w:hAnsi="Times New Roman"/>
          <w:bCs/>
        </w:rPr>
        <w:t>Ranganathan</w:t>
      </w:r>
      <w:proofErr w:type="spellEnd"/>
      <w:r w:rsidRPr="00422FFD">
        <w:rPr>
          <w:rFonts w:ascii="Times New Roman" w:hAnsi="Times New Roman"/>
          <w:bCs/>
        </w:rPr>
        <w:t>, (SR): Colon Classification. 6</w:t>
      </w:r>
      <w:r w:rsidRPr="00422FFD">
        <w:rPr>
          <w:rFonts w:ascii="Times New Roman" w:hAnsi="Times New Roman"/>
          <w:bCs/>
          <w:vertAlign w:val="superscript"/>
        </w:rPr>
        <w:t>th</w:t>
      </w:r>
      <w:r w:rsidRPr="00422FFD">
        <w:rPr>
          <w:rFonts w:ascii="Times New Roman" w:hAnsi="Times New Roman"/>
          <w:bCs/>
        </w:rPr>
        <w:t xml:space="preserve"> revised edition.</w:t>
      </w:r>
    </w:p>
    <w:p w:rsidR="00B55F4E" w:rsidRPr="00F12E54" w:rsidRDefault="00B55F4E" w:rsidP="00FA3A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12E54">
        <w:rPr>
          <w:rFonts w:ascii="Times New Roman" w:hAnsi="Times New Roman"/>
          <w:bCs/>
          <w:sz w:val="24"/>
          <w:szCs w:val="24"/>
        </w:rPr>
        <w:t>Ranganathan</w:t>
      </w:r>
      <w:proofErr w:type="spellEnd"/>
      <w:r w:rsidRPr="00F12E54">
        <w:rPr>
          <w:rFonts w:ascii="Times New Roman" w:hAnsi="Times New Roman"/>
          <w:bCs/>
          <w:sz w:val="24"/>
          <w:szCs w:val="24"/>
        </w:rPr>
        <w:t>, (SR): Prolegomena to library classification</w:t>
      </w:r>
    </w:p>
    <w:p w:rsidR="00B55F4E" w:rsidRPr="00F12E54" w:rsidRDefault="00B55F4E" w:rsidP="00FA3A5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F12E54">
        <w:rPr>
          <w:rFonts w:ascii="Times New Roman" w:hAnsi="Times New Roman"/>
          <w:bCs/>
          <w:sz w:val="24"/>
          <w:szCs w:val="24"/>
        </w:rPr>
        <w:t>Sayers, (MCB): Manual of library classification for librarians and bibliographers</w:t>
      </w:r>
    </w:p>
    <w:p w:rsidR="00B55F4E" w:rsidRDefault="00FA3A59" w:rsidP="00FA3A5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Sears’ List of </w:t>
      </w:r>
      <w:r w:rsidR="00B55F4E" w:rsidRPr="00F12E54">
        <w:rPr>
          <w:rFonts w:ascii="Times New Roman" w:hAnsi="Times New Roman"/>
          <w:bCs/>
          <w:sz w:val="24"/>
          <w:szCs w:val="24"/>
        </w:rPr>
        <w:t>Subject Headings.</w:t>
      </w:r>
    </w:p>
    <w:p w:rsidR="00B55F4E" w:rsidRDefault="00B55F4E" w:rsidP="00FA3A59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hyperlink r:id="rId13" w:history="1">
        <w:r w:rsidRPr="009264F6">
          <w:rPr>
            <w:rStyle w:val="Hyperlink"/>
            <w:rFonts w:ascii="Times New Roman" w:hAnsi="Times New Roman"/>
            <w:bCs/>
          </w:rPr>
          <w:t>https://libraryandinformationsciencecafe.blogspot.com/p/for-blisc.html</w:t>
        </w:r>
      </w:hyperlink>
      <w:r w:rsidRPr="009264F6">
        <w:rPr>
          <w:rFonts w:ascii="Times New Roman" w:hAnsi="Times New Roman"/>
          <w:bCs/>
        </w:rPr>
        <w:t xml:space="preserve"> </w:t>
      </w:r>
    </w:p>
    <w:p w:rsidR="00B55F4E" w:rsidRDefault="00B55F4E" w:rsidP="00FA3A59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r w:rsidRPr="009264F6">
        <w:rPr>
          <w:rFonts w:ascii="Times New Roman" w:hAnsi="Times New Roman"/>
          <w:bCs/>
        </w:rPr>
        <w:t xml:space="preserve">Resource Planning and Management of Information </w:t>
      </w:r>
      <w:r>
        <w:rPr>
          <w:rFonts w:ascii="Times New Roman" w:hAnsi="Times New Roman"/>
          <w:bCs/>
        </w:rPr>
        <w:t>–</w:t>
      </w:r>
      <w:r w:rsidRPr="009264F6">
        <w:rPr>
          <w:rFonts w:ascii="Times New Roman" w:hAnsi="Times New Roman"/>
          <w:bCs/>
        </w:rPr>
        <w:t xml:space="preserve"> Library</w:t>
      </w:r>
      <w:r>
        <w:rPr>
          <w:rFonts w:ascii="Times New Roman" w:hAnsi="Times New Roman"/>
          <w:bCs/>
        </w:rPr>
        <w:t xml:space="preserve">: </w:t>
      </w:r>
      <w:hyperlink r:id="rId14" w:history="1">
        <w:r w:rsidRPr="001A18A2">
          <w:rPr>
            <w:rStyle w:val="Hyperlink"/>
            <w:rFonts w:ascii="Times New Roman" w:hAnsi="Times New Roman"/>
            <w:bCs/>
          </w:rPr>
          <w:t>https://www.pdfdrive.com/resource-planning-and-management-of-information-library-e25407983.html</w:t>
        </w:r>
      </w:hyperlink>
      <w:r>
        <w:rPr>
          <w:rFonts w:ascii="Times New Roman" w:hAnsi="Times New Roman"/>
          <w:bCs/>
        </w:rPr>
        <w:t xml:space="preserve"> </w:t>
      </w:r>
    </w:p>
    <w:p w:rsidR="00B55F4E" w:rsidRPr="009264F6" w:rsidRDefault="00B55F4E" w:rsidP="00FA3A59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hyperlink r:id="rId15" w:history="1">
        <w:r w:rsidRPr="007229E9">
          <w:rPr>
            <w:rStyle w:val="Hyperlink"/>
            <w:rFonts w:ascii="Times New Roman" w:hAnsi="Times New Roman"/>
            <w:bCs/>
          </w:rPr>
          <w:t>https://libraryandinformationsciencecafe.blogspot.com/p/for-blisc.html</w:t>
        </w:r>
      </w:hyperlink>
      <w:r>
        <w:t xml:space="preserve"> </w:t>
      </w:r>
    </w:p>
    <w:p w:rsidR="00B55F4E" w:rsidRPr="00621CAB" w:rsidRDefault="00B55F4E" w:rsidP="00B55F4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right" w:pos="6075"/>
        </w:tabs>
        <w:spacing w:line="288" w:lineRule="atLeast"/>
        <w:ind w:left="454" w:hanging="454"/>
        <w:jc w:val="both"/>
      </w:pPr>
    </w:p>
    <w:p w:rsidR="00B55F4E" w:rsidRDefault="00FA3A59" w:rsidP="00FA3A59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B55F4E">
        <w:rPr>
          <w:rFonts w:ascii="sans-serif" w:hAnsi="sans-serif"/>
          <w:b/>
          <w:bCs/>
        </w:rPr>
        <w:t>BLIB-103</w:t>
      </w:r>
    </w:p>
    <w:p w:rsidR="00B55F4E" w:rsidRDefault="00B55F4E" w:rsidP="00FA3A59">
      <w:pPr>
        <w:pStyle w:val="TableParagraph"/>
        <w:spacing w:before="5" w:line="272" w:lineRule="exact"/>
        <w:ind w:right="200"/>
        <w:rPr>
          <w:b/>
          <w:sz w:val="24"/>
        </w:rPr>
      </w:pPr>
      <w:r w:rsidRPr="000563C5">
        <w:rPr>
          <w:b/>
          <w:bCs/>
          <w:sz w:val="24"/>
          <w:szCs w:val="24"/>
          <w:lang w:val="en-GB"/>
        </w:rPr>
        <w:t>Title of the course:</w:t>
      </w:r>
      <w:r>
        <w:rPr>
          <w:b/>
          <w:bCs/>
          <w:sz w:val="24"/>
          <w:szCs w:val="24"/>
          <w:lang w:val="en-GB"/>
        </w:rPr>
        <w:t xml:space="preserve"> Library</w:t>
      </w:r>
      <w:r>
        <w:rPr>
          <w:b/>
          <w:sz w:val="24"/>
          <w:szCs w:val="24"/>
          <w:lang w:val="en-IN"/>
        </w:rPr>
        <w:t xml:space="preserve"> C</w:t>
      </w:r>
      <w:r w:rsidRPr="000563C5">
        <w:rPr>
          <w:b/>
          <w:sz w:val="24"/>
          <w:szCs w:val="24"/>
          <w:lang w:val="en-IN"/>
        </w:rPr>
        <w:t>lassification (</w:t>
      </w:r>
      <w:r>
        <w:rPr>
          <w:b/>
          <w:sz w:val="24"/>
          <w:szCs w:val="24"/>
          <w:lang w:val="en-IN"/>
        </w:rPr>
        <w:t>P</w:t>
      </w:r>
      <w:r w:rsidRPr="000563C5">
        <w:rPr>
          <w:b/>
          <w:sz w:val="24"/>
          <w:szCs w:val="24"/>
          <w:lang w:val="en-IN"/>
        </w:rPr>
        <w:t>ractice</w:t>
      </w:r>
      <w:r w:rsidRPr="000563C5">
        <w:rPr>
          <w:b/>
          <w:sz w:val="24"/>
          <w:lang w:val="en-IN"/>
        </w:rPr>
        <w:t xml:space="preserve">)  </w:t>
      </w:r>
    </w:p>
    <w:p w:rsidR="00B55F4E" w:rsidRDefault="00B55F4E" w:rsidP="00B55F4E">
      <w:pPr>
        <w:pStyle w:val="TableParagraph"/>
        <w:spacing w:before="7" w:line="272" w:lineRule="exact"/>
        <w:ind w:left="106" w:right="200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Pr="00DB025D" w:rsidRDefault="00B55F4E" w:rsidP="00B55F4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B55F4E" w:rsidRPr="00B65EC8" w:rsidRDefault="00B55F4E" w:rsidP="00B55F4E">
      <w:pPr>
        <w:rPr>
          <w:rFonts w:ascii="Times New Roman" w:hAnsi="Times New Roman" w:cs="Times New Roman"/>
        </w:rPr>
      </w:pPr>
      <w:r w:rsidRPr="00B65EC8">
        <w:rPr>
          <w:rFonts w:ascii="Times New Roman" w:hAnsi="Times New Roman" w:cs="Times New Roman"/>
        </w:rPr>
        <w:t xml:space="preserve">At the end of the course, students should be able to </w:t>
      </w:r>
    </w:p>
    <w:p w:rsidR="00B55F4E" w:rsidRPr="007C7FBF" w:rsidRDefault="00B55F4E" w:rsidP="00B55F4E">
      <w:pPr>
        <w:pStyle w:val="TableParagraph"/>
        <w:tabs>
          <w:tab w:val="left" w:pos="251"/>
        </w:tabs>
        <w:spacing w:line="272" w:lineRule="exact"/>
        <w:ind w:right="200"/>
        <w:rPr>
          <w:sz w:val="24"/>
          <w:szCs w:val="24"/>
        </w:rPr>
      </w:pPr>
      <w:r>
        <w:t xml:space="preserve">CO1:   </w:t>
      </w:r>
      <w:r w:rsidRPr="007C7FBF">
        <w:rPr>
          <w:sz w:val="24"/>
          <w:szCs w:val="24"/>
        </w:rPr>
        <w:t>To provide practical training about classificat</w:t>
      </w:r>
      <w:r>
        <w:rPr>
          <w:sz w:val="24"/>
          <w:szCs w:val="24"/>
        </w:rPr>
        <w:t>ion of the documents using the 19</w:t>
      </w:r>
      <w:r w:rsidRPr="0078249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7C7FBF">
        <w:rPr>
          <w:sz w:val="24"/>
          <w:szCs w:val="24"/>
        </w:rPr>
        <w:t xml:space="preserve">edition of Dewey Decimal Classification (DDC) scheme. </w:t>
      </w:r>
    </w:p>
    <w:p w:rsidR="00B55F4E" w:rsidRDefault="00B55F4E" w:rsidP="00B55F4E">
      <w:pPr>
        <w:pStyle w:val="TableParagraph"/>
        <w:spacing w:line="272" w:lineRule="exact"/>
        <w:ind w:right="200"/>
        <w:rPr>
          <w:sz w:val="24"/>
        </w:rPr>
      </w:pPr>
      <w:r>
        <w:t xml:space="preserve">CO2:   </w:t>
      </w:r>
      <w:r>
        <w:rPr>
          <w:sz w:val="24"/>
        </w:rPr>
        <w:t xml:space="preserve">To </w:t>
      </w:r>
      <w:r w:rsidRPr="00A82803">
        <w:rPr>
          <w:sz w:val="24"/>
          <w:szCs w:val="24"/>
        </w:rPr>
        <w:t>train</w:t>
      </w:r>
      <w:r>
        <w:rPr>
          <w:sz w:val="24"/>
          <w:szCs w:val="24"/>
        </w:rPr>
        <w:t>ed</w:t>
      </w:r>
      <w:r w:rsidRPr="00A82803">
        <w:rPr>
          <w:sz w:val="24"/>
          <w:szCs w:val="24"/>
        </w:rPr>
        <w:t xml:space="preserve"> students in the techniques of classifying titles of documents according to Colon Classification, Ed 6 (reprint with amendments) and Dewey Decimal Classification, Ed 19.</w:t>
      </w:r>
      <w:r w:rsidRPr="00FF72B9">
        <w:rPr>
          <w:sz w:val="24"/>
        </w:rPr>
        <w:t>.</w:t>
      </w:r>
    </w:p>
    <w:p w:rsidR="00B55F4E" w:rsidRPr="00DE7C8E" w:rsidRDefault="00B55F4E" w:rsidP="00B55F4E">
      <w:pPr>
        <w:pStyle w:val="TableParagraph"/>
        <w:tabs>
          <w:tab w:val="left" w:pos="346"/>
        </w:tabs>
        <w:spacing w:before="5" w:line="237" w:lineRule="auto"/>
        <w:ind w:right="200"/>
        <w:rPr>
          <w:sz w:val="24"/>
        </w:rPr>
      </w:pPr>
      <w:r>
        <w:t>CO3:</w:t>
      </w:r>
      <w:r w:rsidRPr="00B65EC8">
        <w:t xml:space="preserve"> </w:t>
      </w:r>
      <w:r>
        <w:t xml:space="preserve">  </w:t>
      </w:r>
      <w:r w:rsidRPr="00DC1BA9">
        <w:rPr>
          <w:sz w:val="24"/>
        </w:rPr>
        <w:t xml:space="preserve">Students learn Classification of information </w:t>
      </w:r>
      <w:r w:rsidRPr="00DC1BA9">
        <w:rPr>
          <w:spacing w:val="-3"/>
          <w:sz w:val="24"/>
        </w:rPr>
        <w:t xml:space="preserve">in </w:t>
      </w:r>
      <w:r w:rsidRPr="00DC1BA9">
        <w:rPr>
          <w:sz w:val="24"/>
        </w:rPr>
        <w:t>helpful sequence</w:t>
      </w:r>
      <w:r w:rsidRPr="00DE7C8E">
        <w:rPr>
          <w:sz w:val="24"/>
        </w:rPr>
        <w:t>.</w:t>
      </w:r>
    </w:p>
    <w:p w:rsidR="00B55F4E" w:rsidRPr="00DE7C8E" w:rsidRDefault="00B55F4E" w:rsidP="00B55F4E">
      <w:pPr>
        <w:pStyle w:val="TableParagraph"/>
        <w:tabs>
          <w:tab w:val="left" w:pos="346"/>
        </w:tabs>
        <w:spacing w:before="5" w:line="237" w:lineRule="auto"/>
        <w:ind w:right="200"/>
        <w:rPr>
          <w:sz w:val="24"/>
        </w:rPr>
      </w:pPr>
      <w:r>
        <w:t xml:space="preserve">CO4:   </w:t>
      </w:r>
      <w:r w:rsidRPr="00DC1BA9">
        <w:rPr>
          <w:sz w:val="24"/>
        </w:rPr>
        <w:t>Understand laws related to libraries</w:t>
      </w:r>
      <w:r w:rsidRPr="00DC1BA9">
        <w:rPr>
          <w:spacing w:val="2"/>
          <w:sz w:val="24"/>
        </w:rPr>
        <w:t xml:space="preserve"> </w:t>
      </w:r>
      <w:r w:rsidRPr="00DC1BA9">
        <w:rPr>
          <w:sz w:val="24"/>
        </w:rPr>
        <w:t>Classification</w:t>
      </w:r>
      <w:r>
        <w:rPr>
          <w:sz w:val="24"/>
          <w:szCs w:val="24"/>
        </w:rPr>
        <w:t>.</w:t>
      </w:r>
    </w:p>
    <w:p w:rsidR="00B55F4E" w:rsidRDefault="00B55F4E" w:rsidP="00B55F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63"/>
        <w:gridCol w:w="763"/>
        <w:gridCol w:w="763"/>
      </w:tblGrid>
      <w:tr w:rsidR="00B55F4E" w:rsidRPr="001F1AF2" w:rsidTr="00275978">
        <w:tc>
          <w:tcPr>
            <w:tcW w:w="9654" w:type="dxa"/>
            <w:gridSpan w:val="13"/>
          </w:tcPr>
          <w:p w:rsidR="00B55F4E" w:rsidRPr="001F1AF2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B55F4E" w:rsidRPr="001F1AF2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</w:p>
        </w:tc>
      </w:tr>
      <w:tr w:rsidR="00B55F4E" w:rsidRPr="001F1AF2" w:rsidTr="00275978">
        <w:tc>
          <w:tcPr>
            <w:tcW w:w="736" w:type="dxa"/>
            <w:vMerge w:val="restart"/>
          </w:tcPr>
          <w:p w:rsidR="00B55F4E" w:rsidRPr="001F1AF2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5F4E" w:rsidRPr="001F1AF2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918" w:type="dxa"/>
            <w:gridSpan w:val="12"/>
            <w:tcBorders>
              <w:bottom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B55F4E" w:rsidRPr="001F1AF2" w:rsidTr="00275978">
        <w:tc>
          <w:tcPr>
            <w:tcW w:w="736" w:type="dxa"/>
            <w:vMerge/>
            <w:tcBorders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B55F4E" w:rsidRPr="001F1AF2" w:rsidTr="00275978">
        <w:tc>
          <w:tcPr>
            <w:tcW w:w="736" w:type="dxa"/>
            <w:tcBorders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B55F4E" w:rsidRPr="001F1AF2" w:rsidTr="00275978">
        <w:tc>
          <w:tcPr>
            <w:tcW w:w="736" w:type="dxa"/>
            <w:tcBorders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B55F4E" w:rsidRPr="001F1AF2" w:rsidTr="00275978">
        <w:tc>
          <w:tcPr>
            <w:tcW w:w="736" w:type="dxa"/>
            <w:tcBorders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B55F4E" w:rsidTr="00275978">
        <w:trPr>
          <w:trHeight w:val="287"/>
        </w:trPr>
        <w:tc>
          <w:tcPr>
            <w:tcW w:w="736" w:type="dxa"/>
            <w:tcBorders>
              <w:right w:val="single" w:sz="4" w:space="0" w:color="auto"/>
            </w:tcBorders>
          </w:tcPr>
          <w:p w:rsidR="00B55F4E" w:rsidRPr="001F1AF2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F1AF2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1014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200"/>
        <w:gridCol w:w="1591"/>
      </w:tblGrid>
      <w:tr w:rsidR="00B55F4E" w:rsidTr="00275978">
        <w:trPr>
          <w:trHeight w:val="476"/>
        </w:trPr>
        <w:tc>
          <w:tcPr>
            <w:tcW w:w="1350" w:type="dxa"/>
            <w:vMerge w:val="restart"/>
            <w:vAlign w:val="center"/>
          </w:tcPr>
          <w:p w:rsidR="00B55F4E" w:rsidRPr="00040885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t>Unit I</w:t>
            </w:r>
          </w:p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</w:rPr>
            </w:pPr>
          </w:p>
        </w:tc>
        <w:tc>
          <w:tcPr>
            <w:tcW w:w="7200" w:type="dxa"/>
          </w:tcPr>
          <w:tbl>
            <w:tblPr>
              <w:tblW w:w="7390" w:type="dxa"/>
              <w:tblLayout w:type="fixed"/>
              <w:tblLook w:val="04A0" w:firstRow="1" w:lastRow="0" w:firstColumn="1" w:lastColumn="0" w:noHBand="0" w:noVBand="1"/>
            </w:tblPr>
            <w:tblGrid>
              <w:gridCol w:w="7390"/>
            </w:tblGrid>
            <w:tr w:rsidR="00B55F4E" w:rsidRPr="004C4E0B" w:rsidTr="00275978">
              <w:trPr>
                <w:trHeight w:val="340"/>
              </w:trPr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F4E" w:rsidRPr="004C4E0B" w:rsidRDefault="00B55F4E" w:rsidP="0027597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</w:pPr>
                  <w:r w:rsidRPr="004C4E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en-US"/>
                    </w:rPr>
                    <w:lastRenderedPageBreak/>
                    <w:t xml:space="preserve">Tables: </w:t>
                  </w:r>
                  <w:r w:rsidRPr="004C4E0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The six tables in the DDC are as following</w:t>
                  </w:r>
                </w:p>
              </w:tc>
            </w:tr>
            <w:tr w:rsidR="00B55F4E" w:rsidRPr="004C4E0B" w:rsidTr="00275978">
              <w:trPr>
                <w:trHeight w:val="340"/>
              </w:trPr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5F4E" w:rsidRPr="004C4E0B" w:rsidRDefault="00B55F4E" w:rsidP="0027597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4C4E0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T1        Standard Subdivisions</w:t>
                  </w:r>
                </w:p>
              </w:tc>
            </w:tr>
            <w:tr w:rsidR="00B55F4E" w:rsidRPr="004C4E0B" w:rsidTr="00275978">
              <w:trPr>
                <w:trHeight w:val="340"/>
              </w:trPr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F4E" w:rsidRPr="004C4E0B" w:rsidRDefault="00B55F4E" w:rsidP="0027597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4C4E0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T2        Geographic Areas, Historical Periods, Persons</w:t>
                  </w:r>
                </w:p>
              </w:tc>
            </w:tr>
            <w:tr w:rsidR="00B55F4E" w:rsidRPr="004C4E0B" w:rsidTr="00275978">
              <w:trPr>
                <w:trHeight w:val="567"/>
              </w:trPr>
              <w:tc>
                <w:tcPr>
                  <w:tcW w:w="7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5F4E" w:rsidRPr="004C4E0B" w:rsidRDefault="00B55F4E" w:rsidP="0027597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4C4E0B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T3        Subdivisions for the Arts, for Individual Literatures, for Specific Literary Forms</w:t>
                  </w:r>
                </w:p>
              </w:tc>
            </w:tr>
          </w:tbl>
          <w:p w:rsidR="00B55F4E" w:rsidRPr="00A02A10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lastRenderedPageBreak/>
              <w:t>3 Hours</w:t>
            </w:r>
          </w:p>
          <w:p w:rsidR="00B55F4E" w:rsidRDefault="00B55F4E" w:rsidP="00275978">
            <w:pPr>
              <w:pStyle w:val="TextBody"/>
              <w:jc w:val="both"/>
              <w:rPr>
                <w:rFonts w:ascii="sans-serif" w:hAnsi="sans-serif"/>
              </w:rPr>
            </w:pPr>
          </w:p>
        </w:tc>
      </w:tr>
      <w:tr w:rsidR="00B55F4E" w:rsidTr="00275978">
        <w:trPr>
          <w:trHeight w:val="593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7200" w:type="dxa"/>
          </w:tcPr>
          <w:p w:rsidR="00B55F4E" w:rsidRDefault="00B55F4E" w:rsidP="002759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E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T4        Subdivisions of Individual Languages and Language Families</w:t>
            </w:r>
          </w:p>
          <w:p w:rsidR="00B55F4E" w:rsidRDefault="00B55F4E" w:rsidP="0027597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C4E0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T5        Ethnic and National Groups</w:t>
            </w:r>
          </w:p>
          <w:p w:rsidR="00B55F4E" w:rsidRPr="00E03CEB" w:rsidRDefault="00B55F4E" w:rsidP="00275978">
            <w:pPr>
              <w:pStyle w:val="TextBody"/>
              <w:jc w:val="both"/>
              <w:rPr>
                <w:b/>
              </w:rPr>
            </w:pPr>
            <w:r w:rsidRPr="004C4E0B">
              <w:rPr>
                <w:rFonts w:ascii="Times New Roman" w:eastAsia="Times New Roman" w:hAnsi="Times New Roman" w:cs="Times New Roman"/>
                <w:color w:val="000000"/>
              </w:rPr>
              <w:t>T6        Languages</w:t>
            </w:r>
          </w:p>
        </w:tc>
        <w:tc>
          <w:tcPr>
            <w:tcW w:w="1591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611"/>
        </w:trPr>
        <w:tc>
          <w:tcPr>
            <w:tcW w:w="1350" w:type="dxa"/>
            <w:vMerge w:val="restart"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7200" w:type="dxa"/>
          </w:tcPr>
          <w:p w:rsidR="00B55F4E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247">
              <w:rPr>
                <w:rFonts w:ascii="Times New Roman" w:hAnsi="Times New Roman"/>
                <w:sz w:val="24"/>
                <w:szCs w:val="24"/>
              </w:rPr>
              <w:t>Introduction to Schedules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55F4E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247">
              <w:rPr>
                <w:rFonts w:ascii="Times New Roman" w:hAnsi="Times New Roman"/>
                <w:sz w:val="24"/>
                <w:szCs w:val="24"/>
              </w:rPr>
              <w:t>000 Generalities : Study of Schedules and Practice</w:t>
            </w:r>
          </w:p>
          <w:p w:rsidR="00B55F4E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247">
              <w:rPr>
                <w:rFonts w:ascii="Times New Roman" w:hAnsi="Times New Roman"/>
                <w:sz w:val="24"/>
                <w:szCs w:val="24"/>
              </w:rPr>
              <w:t>100 Philosophy and psychology : Study of Schedules and Practice</w:t>
            </w:r>
          </w:p>
          <w:p w:rsidR="00B55F4E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247">
              <w:rPr>
                <w:rFonts w:ascii="Times New Roman" w:hAnsi="Times New Roman"/>
                <w:sz w:val="24"/>
                <w:szCs w:val="24"/>
              </w:rPr>
              <w:t>200 Religion : Study of Schedules and Practice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B55F4E" w:rsidRPr="00A02A10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247">
              <w:rPr>
                <w:rFonts w:ascii="Times New Roman" w:hAnsi="Times New Roman"/>
                <w:sz w:val="24"/>
                <w:szCs w:val="24"/>
              </w:rPr>
              <w:t>300 Social sciences : Study of Schedules and Practice</w:t>
            </w:r>
          </w:p>
        </w:tc>
        <w:tc>
          <w:tcPr>
            <w:tcW w:w="1591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404"/>
        </w:trPr>
        <w:tc>
          <w:tcPr>
            <w:tcW w:w="1350" w:type="dxa"/>
            <w:vMerge/>
          </w:tcPr>
          <w:p w:rsidR="00B55F4E" w:rsidRPr="00D379CB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7200" w:type="dxa"/>
          </w:tcPr>
          <w:p w:rsidR="00B55F4E" w:rsidRPr="00E03CEB" w:rsidRDefault="00B55F4E" w:rsidP="00275978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</w:rPr>
            </w:pPr>
            <w:r w:rsidRPr="00D05247">
              <w:rPr>
                <w:sz w:val="24"/>
                <w:szCs w:val="24"/>
              </w:rPr>
              <w:t>400 Language  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404"/>
        </w:trPr>
        <w:tc>
          <w:tcPr>
            <w:tcW w:w="1350" w:type="dxa"/>
            <w:vMerge/>
          </w:tcPr>
          <w:p w:rsidR="00B55F4E" w:rsidRPr="00D379CB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7200" w:type="dxa"/>
          </w:tcPr>
          <w:p w:rsidR="00B55F4E" w:rsidRPr="00D05247" w:rsidRDefault="00B55F4E" w:rsidP="00275978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</w:rPr>
            </w:pPr>
            <w:r w:rsidRPr="00D05247">
              <w:rPr>
                <w:sz w:val="24"/>
                <w:szCs w:val="24"/>
              </w:rPr>
              <w:t>500 Natural sciences and mathematics  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69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7200" w:type="dxa"/>
          </w:tcPr>
          <w:p w:rsidR="00B55F4E" w:rsidRPr="004666EA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5247">
              <w:rPr>
                <w:rFonts w:ascii="Times New Roman" w:hAnsi="Times New Roman"/>
                <w:sz w:val="24"/>
                <w:szCs w:val="24"/>
              </w:rPr>
              <w:t>600 Technology (applied sciences) 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69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7200" w:type="dxa"/>
          </w:tcPr>
          <w:p w:rsidR="00B55F4E" w:rsidRPr="00D05247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1A">
              <w:rPr>
                <w:rFonts w:ascii="Times New Roman" w:hAnsi="Times New Roman"/>
                <w:sz w:val="24"/>
                <w:szCs w:val="24"/>
              </w:rPr>
              <w:t>700 The arts; fine and decorative arts 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269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7200" w:type="dxa"/>
          </w:tcPr>
          <w:p w:rsidR="00B55F4E" w:rsidRPr="00D05247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1A">
              <w:rPr>
                <w:rFonts w:ascii="Times New Roman" w:hAnsi="Times New Roman"/>
                <w:sz w:val="24"/>
                <w:szCs w:val="24"/>
              </w:rPr>
              <w:t>800 Literature and rhetoric 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69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7200" w:type="dxa"/>
          </w:tcPr>
          <w:p w:rsidR="00B55F4E" w:rsidRPr="00D05247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7F1A">
              <w:rPr>
                <w:rFonts w:ascii="Times New Roman" w:hAnsi="Times New Roman"/>
                <w:sz w:val="24"/>
                <w:szCs w:val="24"/>
              </w:rPr>
              <w:t>900 Geography and history 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32"/>
        </w:trPr>
        <w:tc>
          <w:tcPr>
            <w:tcW w:w="1350" w:type="dxa"/>
            <w:vMerge w:val="restart"/>
            <w:vAlign w:val="center"/>
          </w:tcPr>
          <w:p w:rsidR="00B55F4E" w:rsidRPr="004666EA" w:rsidRDefault="00B55F4E" w:rsidP="00275978">
            <w:pPr>
              <w:pStyle w:val="TextBody"/>
              <w:rPr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III</w:t>
            </w: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Colon Classification: Concept of Fundamental Categories and How to Classify</w:t>
            </w:r>
          </w:p>
        </w:tc>
        <w:tc>
          <w:tcPr>
            <w:tcW w:w="1591" w:type="dxa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B55F4E" w:rsidTr="00275978">
        <w:trPr>
          <w:trHeight w:val="368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Library Science: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06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E78ED">
              <w:rPr>
                <w:rFonts w:ascii="Times New Roman" w:hAnsi="Times New Roman" w:cs="Times New Roman"/>
              </w:rPr>
              <w:t>Mathematics: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77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</w:rPr>
            </w:pPr>
            <w:r w:rsidRPr="009E78ED">
              <w:rPr>
                <w:rFonts w:ascii="Times New Roman" w:hAnsi="Times New Roman" w:cs="Times New Roman"/>
                <w:bCs/>
              </w:rPr>
              <w:t>Introduction to Canonical Classes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32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Physics: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332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Chemistry: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32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Engineering: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32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Technology: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50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Biology: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242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Geology: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05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Botany: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24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Zoology: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584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Animal Husbandry: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87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Literature: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188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Linguistics: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68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pStyle w:val="TextBody"/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Religion: 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14"/>
        </w:trPr>
        <w:tc>
          <w:tcPr>
            <w:tcW w:w="1350" w:type="dxa"/>
            <w:vMerge w:val="restart"/>
            <w:vAlign w:val="center"/>
          </w:tcPr>
          <w:p w:rsidR="00B55F4E" w:rsidRPr="004666EA" w:rsidRDefault="00B55F4E" w:rsidP="00275978">
            <w:pPr>
              <w:pStyle w:val="TextBody"/>
              <w:rPr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IV</w:t>
            </w:r>
          </w:p>
        </w:tc>
        <w:tc>
          <w:tcPr>
            <w:tcW w:w="7200" w:type="dxa"/>
          </w:tcPr>
          <w:p w:rsidR="00B55F4E" w:rsidRPr="009E78ED" w:rsidRDefault="00B55F4E" w:rsidP="002759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Philosophy: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69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Physiology: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78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</w:rPr>
              <w:t>Education: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87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Geography: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251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 xml:space="preserve">History: Study of Schedules and Practice  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60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Political Science: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78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Economics: Study of Schedules and Practice</w:t>
            </w:r>
          </w:p>
        </w:tc>
        <w:tc>
          <w:tcPr>
            <w:tcW w:w="1591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4 Hours </w:t>
            </w:r>
          </w:p>
        </w:tc>
      </w:tr>
      <w:tr w:rsidR="00B55F4E" w:rsidTr="00275978">
        <w:trPr>
          <w:trHeight w:val="287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  <w:bCs/>
              </w:rPr>
            </w:pPr>
            <w:r w:rsidRPr="009E78ED">
              <w:rPr>
                <w:rFonts w:ascii="Times New Roman" w:hAnsi="Times New Roman" w:cs="Times New Roman"/>
                <w:bCs/>
              </w:rPr>
              <w:t>Sociology: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23"/>
        </w:trPr>
        <w:tc>
          <w:tcPr>
            <w:tcW w:w="1350" w:type="dxa"/>
            <w:vMerge/>
          </w:tcPr>
          <w:p w:rsidR="00B55F4E" w:rsidRDefault="00B55F4E" w:rsidP="00275978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7200" w:type="dxa"/>
          </w:tcPr>
          <w:p w:rsidR="00B55F4E" w:rsidRPr="009E78ED" w:rsidRDefault="00B55F4E" w:rsidP="00275978">
            <w:pPr>
              <w:rPr>
                <w:rFonts w:ascii="Times New Roman" w:hAnsi="Times New Roman" w:cs="Times New Roman"/>
              </w:rPr>
            </w:pPr>
            <w:r w:rsidRPr="009E78ED">
              <w:rPr>
                <w:rFonts w:ascii="Times New Roman" w:hAnsi="Times New Roman" w:cs="Times New Roman"/>
              </w:rPr>
              <w:t>Law: Study of Schedules and Practice</w:t>
            </w:r>
          </w:p>
        </w:tc>
        <w:tc>
          <w:tcPr>
            <w:tcW w:w="1591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</w:tbl>
    <w:p w:rsidR="00B55F4E" w:rsidRPr="00544132" w:rsidRDefault="00B55F4E" w:rsidP="00B55F4E">
      <w:pPr>
        <w:pStyle w:val="PlainText"/>
        <w:ind w:right="-63"/>
        <w:contextualSpacing/>
        <w:rPr>
          <w:rFonts w:ascii="Times New Roman" w:hAnsi="Times New Roman"/>
          <w:b/>
          <w:sz w:val="24"/>
          <w:szCs w:val="24"/>
        </w:rPr>
      </w:pPr>
      <w:r w:rsidRPr="00544132">
        <w:rPr>
          <w:rFonts w:ascii="Times New Roman" w:hAnsi="Times New Roman"/>
          <w:b/>
          <w:sz w:val="24"/>
          <w:szCs w:val="24"/>
        </w:rPr>
        <w:t>Recommended Reading:</w:t>
      </w:r>
    </w:p>
    <w:p w:rsidR="00B55F4E" w:rsidRPr="00A82803" w:rsidRDefault="00B55F4E" w:rsidP="00B55F4E">
      <w:pPr>
        <w:rPr>
          <w:rFonts w:ascii="Times New Roman" w:hAnsi="Times New Roman"/>
        </w:rPr>
      </w:pPr>
      <w:r w:rsidRPr="00A82803">
        <w:rPr>
          <w:rFonts w:ascii="Times New Roman" w:hAnsi="Times New Roman"/>
        </w:rPr>
        <w:t xml:space="preserve">1. </w:t>
      </w:r>
      <w:proofErr w:type="spellStart"/>
      <w:r w:rsidRPr="00A82803">
        <w:rPr>
          <w:rFonts w:ascii="Times New Roman" w:hAnsi="Times New Roman"/>
        </w:rPr>
        <w:t>Ranganathan</w:t>
      </w:r>
      <w:proofErr w:type="spellEnd"/>
      <w:r w:rsidRPr="00A82803">
        <w:rPr>
          <w:rFonts w:ascii="Times New Roman" w:hAnsi="Times New Roman"/>
        </w:rPr>
        <w:t xml:space="preserve"> (SR): Colon Classification. </w:t>
      </w:r>
      <w:proofErr w:type="gramStart"/>
      <w:r w:rsidRPr="00A82803">
        <w:rPr>
          <w:rFonts w:ascii="Times New Roman" w:hAnsi="Times New Roman"/>
        </w:rPr>
        <w:t>Ed6(</w:t>
      </w:r>
      <w:proofErr w:type="gramEnd"/>
      <w:r w:rsidRPr="00A82803">
        <w:rPr>
          <w:rFonts w:ascii="Times New Roman" w:hAnsi="Times New Roman"/>
        </w:rPr>
        <w:t xml:space="preserve">Reprinted with amendments), 1963. </w:t>
      </w:r>
    </w:p>
    <w:p w:rsidR="00B55F4E" w:rsidRDefault="00B55F4E" w:rsidP="00B55F4E">
      <w:pPr>
        <w:rPr>
          <w:rFonts w:ascii="Times New Roman" w:hAnsi="Times New Roman"/>
        </w:rPr>
      </w:pPr>
      <w:r w:rsidRPr="00A82803">
        <w:rPr>
          <w:rFonts w:ascii="Times New Roman" w:hAnsi="Times New Roman"/>
        </w:rPr>
        <w:t xml:space="preserve">2.   Dewey Decimal Classification. </w:t>
      </w:r>
      <w:proofErr w:type="gramStart"/>
      <w:r w:rsidRPr="00A82803">
        <w:rPr>
          <w:rFonts w:ascii="Times New Roman" w:hAnsi="Times New Roman"/>
        </w:rPr>
        <w:t>3V. Ed 19.</w:t>
      </w:r>
      <w:proofErr w:type="gramEnd"/>
      <w:r w:rsidRPr="00A82803">
        <w:rPr>
          <w:rFonts w:ascii="Times New Roman" w:hAnsi="Times New Roman"/>
        </w:rPr>
        <w:t xml:space="preserve"> 1979.</w:t>
      </w:r>
    </w:p>
    <w:p w:rsidR="00B55F4E" w:rsidRPr="00A82803" w:rsidRDefault="00B55F4E" w:rsidP="00B55F4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DDC Online 1.</w:t>
      </w:r>
      <w:proofErr w:type="gramEnd"/>
      <w:r>
        <w:rPr>
          <w:rFonts w:ascii="Times New Roman" w:hAnsi="Times New Roman"/>
        </w:rPr>
        <w:t xml:space="preserve"> </w:t>
      </w:r>
      <w:hyperlink r:id="rId16" w:history="1">
        <w:r w:rsidRPr="001A18A2">
          <w:rPr>
            <w:rStyle w:val="Hyperlink"/>
            <w:rFonts w:ascii="Times New Roman" w:hAnsi="Times New Roman"/>
          </w:rPr>
          <w:t>https://www.oclc.org/content/dam/oclc/dewey/resources/summaries/deweysummaries.pdf</w:t>
        </w:r>
      </w:hyperlink>
      <w:r>
        <w:rPr>
          <w:rFonts w:ascii="Times New Roman" w:hAnsi="Times New Roman"/>
        </w:rPr>
        <w:t xml:space="preserve"> </w:t>
      </w:r>
    </w:p>
    <w:p w:rsidR="00B55F4E" w:rsidRDefault="00B55F4E" w:rsidP="00B55F4E">
      <w:pPr>
        <w:jc w:val="both"/>
        <w:rPr>
          <w:rFonts w:ascii="Times New Roman" w:hAnsi="Times New Roman" w:cs="Times New Roman"/>
          <w:bCs/>
          <w:color w:val="000000"/>
          <w:lang w:val="en-GB"/>
        </w:rPr>
      </w:pPr>
      <w:hyperlink r:id="rId17" w:history="1">
        <w:r w:rsidRPr="001A18A2">
          <w:rPr>
            <w:rStyle w:val="Hyperlink"/>
            <w:rFonts w:ascii="Times New Roman" w:hAnsi="Times New Roman" w:cs="Times New Roman"/>
            <w:bCs/>
            <w:lang w:val="en-GB"/>
          </w:rPr>
          <w:t>https://www.library.kent.edu/files/TechKNOW-July2003.pdf</w:t>
        </w:r>
      </w:hyperlink>
      <w:r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</w:p>
    <w:p w:rsidR="00B55F4E" w:rsidRDefault="00B55F4E" w:rsidP="00B55F4E">
      <w:pPr>
        <w:jc w:val="both"/>
        <w:rPr>
          <w:rFonts w:ascii="Times New Roman" w:hAnsi="Times New Roman" w:cs="Times New Roman"/>
          <w:bCs/>
          <w:color w:val="000000"/>
          <w:lang w:val="en-GB"/>
        </w:rPr>
      </w:pPr>
      <w:hyperlink r:id="rId18" w:history="1">
        <w:r w:rsidRPr="001A18A2">
          <w:rPr>
            <w:rStyle w:val="Hyperlink"/>
            <w:rFonts w:ascii="Times New Roman" w:hAnsi="Times New Roman" w:cs="Times New Roman"/>
            <w:bCs/>
            <w:lang w:val="en-GB"/>
          </w:rPr>
          <w:t>https://www.univie.ac.at/voeb/fileadmin/Dateien/Kommissionen/Sacherschliessung/DDC23_Overview_-_Mitchell.pdf</w:t>
        </w:r>
      </w:hyperlink>
      <w:r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</w:p>
    <w:p w:rsidR="00B55F4E" w:rsidRDefault="00B55F4E" w:rsidP="00B55F4E">
      <w:pPr>
        <w:rPr>
          <w:rFonts w:ascii="Times New Roman" w:hAnsi="Times New Roman" w:cs="Times New Roman"/>
          <w:bCs/>
          <w:color w:val="000000"/>
          <w:lang w:val="en-GB"/>
        </w:rPr>
      </w:pPr>
      <w:r>
        <w:rPr>
          <w:rFonts w:ascii="Times New Roman" w:hAnsi="Times New Roman" w:cs="Times New Roman"/>
          <w:bCs/>
          <w:color w:val="000000"/>
          <w:lang w:val="en-GB"/>
        </w:rPr>
        <w:t xml:space="preserve">Colon Classification: </w:t>
      </w:r>
      <w:hyperlink r:id="rId19" w:history="1">
        <w:r w:rsidRPr="001A18A2">
          <w:rPr>
            <w:rStyle w:val="Hyperlink"/>
            <w:rFonts w:ascii="Times New Roman" w:hAnsi="Times New Roman" w:cs="Times New Roman"/>
            <w:bCs/>
            <w:lang w:val="en-GB"/>
          </w:rPr>
          <w:t>https://www.academia.edu/40788151/COLON_CLASSIFICATION</w:t>
        </w:r>
      </w:hyperlink>
      <w:r>
        <w:rPr>
          <w:rFonts w:ascii="Times New Roman" w:hAnsi="Times New Roman" w:cs="Times New Roman"/>
          <w:bCs/>
          <w:color w:val="000000"/>
          <w:lang w:val="en-GB"/>
        </w:rPr>
        <w:t xml:space="preserve">  </w:t>
      </w:r>
    </w:p>
    <w:p w:rsidR="00B55F4E" w:rsidRDefault="00B55F4E" w:rsidP="00B55F4E">
      <w:pPr>
        <w:rPr>
          <w:rFonts w:ascii="Times New Roman" w:hAnsi="Times New Roman" w:cs="Times New Roman"/>
          <w:bCs/>
          <w:color w:val="000000"/>
          <w:lang w:val="en-GB"/>
        </w:rPr>
      </w:pPr>
      <w:hyperlink r:id="rId20" w:history="1">
        <w:r w:rsidRPr="001A18A2">
          <w:rPr>
            <w:rStyle w:val="Hyperlink"/>
            <w:rFonts w:ascii="Times New Roman" w:hAnsi="Times New Roman" w:cs="Times New Roman"/>
            <w:bCs/>
            <w:lang w:val="en-GB"/>
          </w:rPr>
          <w:t>https://archive.org/details/in.ernet.dli.2015.279875</w:t>
        </w:r>
      </w:hyperlink>
      <w:r>
        <w:rPr>
          <w:rFonts w:ascii="Times New Roman" w:hAnsi="Times New Roman" w:cs="Times New Roman"/>
          <w:bCs/>
          <w:color w:val="000000"/>
          <w:lang w:val="en-GB"/>
        </w:rPr>
        <w:t xml:space="preserve"> </w:t>
      </w:r>
    </w:p>
    <w:p w:rsidR="00B55F4E" w:rsidRDefault="00B55F4E" w:rsidP="00B55F4E">
      <w:pPr>
        <w:pStyle w:val="TextBody"/>
        <w:jc w:val="center"/>
        <w:rPr>
          <w:rFonts w:ascii="sans-serif" w:hAnsi="sans-serif"/>
          <w:b/>
          <w:bCs/>
        </w:rPr>
      </w:pPr>
    </w:p>
    <w:p w:rsidR="00B55F4E" w:rsidRDefault="00FA3A59" w:rsidP="00FA3A59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B55F4E">
        <w:rPr>
          <w:rFonts w:ascii="sans-serif" w:hAnsi="sans-serif"/>
          <w:b/>
          <w:bCs/>
        </w:rPr>
        <w:t>BLIB-104</w:t>
      </w:r>
    </w:p>
    <w:p w:rsidR="00B55F4E" w:rsidRPr="001B64EF" w:rsidRDefault="00B55F4E" w:rsidP="00FA3A59">
      <w:pPr>
        <w:pStyle w:val="TableParagraph"/>
        <w:spacing w:before="5" w:line="272" w:lineRule="exact"/>
        <w:ind w:right="200"/>
        <w:rPr>
          <w:b/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Title of the course</w:t>
      </w:r>
      <w:r w:rsidRPr="001B64EF">
        <w:rPr>
          <w:b/>
          <w:bCs/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</w:t>
      </w:r>
      <w:r w:rsidRPr="001B64EF">
        <w:rPr>
          <w:b/>
          <w:sz w:val="24"/>
          <w:szCs w:val="24"/>
        </w:rPr>
        <w:t>Library Cataloguing (Practice)</w:t>
      </w:r>
    </w:p>
    <w:p w:rsidR="00B55F4E" w:rsidRDefault="00B55F4E" w:rsidP="00B55F4E">
      <w:pPr>
        <w:pStyle w:val="TableParagraph"/>
        <w:spacing w:before="7" w:line="272" w:lineRule="exact"/>
        <w:ind w:left="106" w:right="200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B55F4E" w:rsidRPr="00ED7D4F" w:rsidTr="00275978">
        <w:tc>
          <w:tcPr>
            <w:tcW w:w="612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63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2</w:t>
            </w:r>
          </w:p>
        </w:tc>
        <w:tc>
          <w:tcPr>
            <w:tcW w:w="1080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5</w:t>
            </w:r>
          </w:p>
        </w:tc>
        <w:tc>
          <w:tcPr>
            <w:tcW w:w="1636" w:type="dxa"/>
          </w:tcPr>
          <w:p w:rsidR="00B55F4E" w:rsidRPr="00ED7D4F" w:rsidRDefault="00B55F4E" w:rsidP="0027597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B55F4E" w:rsidRPr="00ED7D4F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Pr="00DB025D" w:rsidRDefault="00B55F4E" w:rsidP="00B55F4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B55F4E" w:rsidRPr="00B65EC8" w:rsidRDefault="00B55F4E" w:rsidP="00B55F4E">
      <w:pPr>
        <w:rPr>
          <w:rFonts w:ascii="Times New Roman" w:hAnsi="Times New Roman" w:cs="Times New Roman"/>
        </w:rPr>
      </w:pPr>
      <w:r w:rsidRPr="00B65EC8">
        <w:rPr>
          <w:rFonts w:ascii="Times New Roman" w:hAnsi="Times New Roman" w:cs="Times New Roman"/>
        </w:rPr>
        <w:t xml:space="preserve">At the end of the course, students should be able to </w:t>
      </w:r>
    </w:p>
    <w:p w:rsidR="00B55F4E" w:rsidRDefault="00B55F4E" w:rsidP="00B55F4E">
      <w:pPr>
        <w:pStyle w:val="TableParagraph"/>
        <w:tabs>
          <w:tab w:val="left" w:pos="251"/>
        </w:tabs>
        <w:spacing w:line="272" w:lineRule="exact"/>
        <w:ind w:right="200"/>
      </w:pPr>
    </w:p>
    <w:p w:rsidR="00B55F4E" w:rsidRPr="00FA3A59" w:rsidRDefault="00B55F4E" w:rsidP="00FA3A59">
      <w:pPr>
        <w:pStyle w:val="TableParagraph"/>
        <w:tabs>
          <w:tab w:val="left" w:pos="495"/>
        </w:tabs>
        <w:ind w:right="200"/>
        <w:jc w:val="both"/>
        <w:rPr>
          <w:sz w:val="24"/>
        </w:rPr>
      </w:pPr>
      <w:r>
        <w:t xml:space="preserve">CO1:   To </w:t>
      </w:r>
      <w:r>
        <w:rPr>
          <w:sz w:val="24"/>
        </w:rPr>
        <w:t xml:space="preserve">Know the Key principles according to Anglo-American Cataloguing Rules – A content standard for bibliographic description and access – Bibliographic – not </w:t>
      </w:r>
      <w:r>
        <w:rPr>
          <w:spacing w:val="-4"/>
          <w:sz w:val="24"/>
        </w:rPr>
        <w:t xml:space="preserve">just </w:t>
      </w:r>
      <w:r>
        <w:rPr>
          <w:sz w:val="24"/>
        </w:rPr>
        <w:t xml:space="preserve">books – </w:t>
      </w:r>
      <w:r>
        <w:rPr>
          <w:spacing w:val="-4"/>
          <w:sz w:val="24"/>
        </w:rPr>
        <w:t xml:space="preserve">Built </w:t>
      </w:r>
      <w:r>
        <w:rPr>
          <w:sz w:val="24"/>
        </w:rPr>
        <w:t>on other, earlier sets of</w:t>
      </w:r>
      <w:r>
        <w:rPr>
          <w:spacing w:val="-8"/>
          <w:sz w:val="24"/>
        </w:rPr>
        <w:t xml:space="preserve"> </w:t>
      </w:r>
      <w:r>
        <w:rPr>
          <w:sz w:val="24"/>
        </w:rPr>
        <w:t>rules.</w:t>
      </w:r>
    </w:p>
    <w:p w:rsidR="00B55F4E" w:rsidRDefault="00B55F4E" w:rsidP="00FA3A59">
      <w:pPr>
        <w:pStyle w:val="TableParagraph"/>
        <w:spacing w:line="268" w:lineRule="exact"/>
        <w:ind w:right="200"/>
        <w:rPr>
          <w:sz w:val="24"/>
        </w:rPr>
      </w:pPr>
      <w:r>
        <w:t xml:space="preserve">CO2:   To </w:t>
      </w:r>
      <w:r>
        <w:rPr>
          <w:sz w:val="24"/>
        </w:rPr>
        <w:t>Know the Key principles – One principle entry per resource</w:t>
      </w:r>
      <w:r>
        <w:rPr>
          <w:spacing w:val="18"/>
          <w:sz w:val="24"/>
        </w:rPr>
        <w:t xml:space="preserve"> </w:t>
      </w:r>
      <w:r>
        <w:rPr>
          <w:sz w:val="24"/>
        </w:rPr>
        <w:t>– Catalogue from item in hand – Chief source of information</w:t>
      </w:r>
    </w:p>
    <w:p w:rsidR="00B55F4E" w:rsidRPr="00FA3A59" w:rsidRDefault="00FA3A59" w:rsidP="00FA3A59">
      <w:pPr>
        <w:pStyle w:val="TableParagraph"/>
        <w:tabs>
          <w:tab w:val="left" w:pos="346"/>
        </w:tabs>
        <w:spacing w:before="5" w:line="237" w:lineRule="auto"/>
        <w:ind w:right="200"/>
        <w:rPr>
          <w:sz w:val="24"/>
        </w:rPr>
      </w:pPr>
      <w:r>
        <w:t xml:space="preserve"> </w:t>
      </w:r>
      <w:r w:rsidR="00B55F4E">
        <w:t>CO3:</w:t>
      </w:r>
      <w:r w:rsidR="00B55F4E" w:rsidRPr="00B65EC8">
        <w:t xml:space="preserve"> </w:t>
      </w:r>
      <w:r w:rsidR="00B55F4E">
        <w:t xml:space="preserve"> To </w:t>
      </w:r>
      <w:r w:rsidR="00B55F4E">
        <w:rPr>
          <w:sz w:val="24"/>
        </w:rPr>
        <w:t xml:space="preserve">Know the Key principles of cataloguing according to </w:t>
      </w:r>
      <w:r w:rsidR="00B55F4E" w:rsidRPr="00635496">
        <w:rPr>
          <w:b/>
        </w:rPr>
        <w:t>Classified Catalogue Code</w:t>
      </w:r>
      <w:r w:rsidR="00B55F4E">
        <w:rPr>
          <w:b/>
        </w:rPr>
        <w:t xml:space="preserve"> &amp; AACR-II </w:t>
      </w:r>
      <w:r w:rsidR="00B55F4E">
        <w:rPr>
          <w:sz w:val="24"/>
        </w:rPr>
        <w:t xml:space="preserve">for </w:t>
      </w:r>
      <w:r w:rsidR="00B55F4E" w:rsidRPr="00A82803">
        <w:rPr>
          <w:sz w:val="24"/>
          <w:szCs w:val="24"/>
        </w:rPr>
        <w:t>Single personal author, joint author</w:t>
      </w:r>
      <w:r w:rsidR="00B55F4E" w:rsidRPr="00544132">
        <w:rPr>
          <w:sz w:val="24"/>
          <w:szCs w:val="24"/>
        </w:rPr>
        <w:t xml:space="preserve">, </w:t>
      </w:r>
      <w:r w:rsidR="00B55F4E" w:rsidRPr="00A82803">
        <w:rPr>
          <w:sz w:val="24"/>
          <w:szCs w:val="24"/>
        </w:rPr>
        <w:t>Pseudonym: Single and joint</w:t>
      </w:r>
      <w:r w:rsidR="00B55F4E">
        <w:rPr>
          <w:sz w:val="24"/>
          <w:szCs w:val="24"/>
        </w:rPr>
        <w:t xml:space="preserve">, </w:t>
      </w:r>
      <w:r w:rsidR="00B55F4E" w:rsidRPr="00A82803">
        <w:rPr>
          <w:sz w:val="24"/>
          <w:szCs w:val="24"/>
        </w:rPr>
        <w:t>corporate author: Government, Institution and Conference</w:t>
      </w:r>
      <w:r w:rsidR="00B55F4E">
        <w:rPr>
          <w:sz w:val="24"/>
        </w:rPr>
        <w:t xml:space="preserve"> and </w:t>
      </w:r>
      <w:r w:rsidR="00B55F4E" w:rsidRPr="00A82803">
        <w:rPr>
          <w:sz w:val="24"/>
          <w:szCs w:val="24"/>
        </w:rPr>
        <w:t>Multi-volumes</w:t>
      </w:r>
      <w:r w:rsidR="00B55F4E">
        <w:rPr>
          <w:sz w:val="24"/>
          <w:szCs w:val="24"/>
        </w:rPr>
        <w:t>.</w:t>
      </w:r>
    </w:p>
    <w:p w:rsidR="00B55F4E" w:rsidRPr="004800B4" w:rsidRDefault="00B55F4E" w:rsidP="00B55F4E">
      <w:pPr>
        <w:pStyle w:val="TableParagraph"/>
        <w:tabs>
          <w:tab w:val="left" w:pos="346"/>
        </w:tabs>
        <w:spacing w:before="5" w:line="237" w:lineRule="auto"/>
        <w:ind w:right="200"/>
        <w:rPr>
          <w:sz w:val="24"/>
        </w:rPr>
      </w:pPr>
      <w:r>
        <w:t xml:space="preserve">CO4:   To </w:t>
      </w:r>
      <w:r>
        <w:rPr>
          <w:sz w:val="24"/>
        </w:rPr>
        <w:t xml:space="preserve">Know the Key principles of cataloguing for according to </w:t>
      </w:r>
      <w:r>
        <w:rPr>
          <w:b/>
        </w:rPr>
        <w:t>AACR-II</w:t>
      </w:r>
      <w:r w:rsidRPr="00A82803">
        <w:rPr>
          <w:sz w:val="24"/>
          <w:szCs w:val="24"/>
        </w:rPr>
        <w:t xml:space="preserve"> Uniform Titles</w:t>
      </w:r>
      <w:r w:rsidRPr="00CD7282">
        <w:rPr>
          <w:sz w:val="24"/>
        </w:rPr>
        <w:t xml:space="preserve">, </w:t>
      </w:r>
      <w:r w:rsidRPr="00A82803">
        <w:rPr>
          <w:sz w:val="24"/>
          <w:szCs w:val="24"/>
        </w:rPr>
        <w:t>Microforms</w:t>
      </w:r>
      <w:r w:rsidRPr="00CD7282">
        <w:rPr>
          <w:sz w:val="24"/>
        </w:rPr>
        <w:t xml:space="preserve"> </w:t>
      </w:r>
      <w:r w:rsidR="00FA3A59">
        <w:rPr>
          <w:sz w:val="24"/>
          <w:szCs w:val="24"/>
        </w:rPr>
        <w:t>and periodicals</w:t>
      </w:r>
      <w:r w:rsidRPr="00CD7282">
        <w:rPr>
          <w:sz w:val="24"/>
        </w:rPr>
        <w:t>.</w:t>
      </w:r>
    </w:p>
    <w:p w:rsidR="00B55F4E" w:rsidRDefault="00B55F4E" w:rsidP="00B55F4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63"/>
        <w:gridCol w:w="763"/>
        <w:gridCol w:w="763"/>
      </w:tblGrid>
      <w:tr w:rsidR="00B55F4E" w:rsidRPr="002310B1" w:rsidTr="00275978">
        <w:tc>
          <w:tcPr>
            <w:tcW w:w="9654" w:type="dxa"/>
            <w:gridSpan w:val="13"/>
          </w:tcPr>
          <w:p w:rsidR="00B55F4E" w:rsidRPr="002310B1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B55F4E" w:rsidRPr="002310B1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</w:p>
        </w:tc>
      </w:tr>
      <w:tr w:rsidR="00B55F4E" w:rsidRPr="002310B1" w:rsidTr="00275978">
        <w:tc>
          <w:tcPr>
            <w:tcW w:w="736" w:type="dxa"/>
            <w:vMerge w:val="restart"/>
          </w:tcPr>
          <w:p w:rsidR="00B55F4E" w:rsidRPr="002310B1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5F4E" w:rsidRPr="002310B1" w:rsidRDefault="00B55F4E" w:rsidP="0027597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918" w:type="dxa"/>
            <w:gridSpan w:val="12"/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B55F4E" w:rsidRPr="002310B1" w:rsidTr="00275978">
        <w:tc>
          <w:tcPr>
            <w:tcW w:w="736" w:type="dxa"/>
            <w:vMerge/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B55F4E" w:rsidRPr="002310B1" w:rsidTr="00275978">
        <w:tc>
          <w:tcPr>
            <w:tcW w:w="736" w:type="dxa"/>
            <w:tcBorders>
              <w:right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</w:tr>
      <w:tr w:rsidR="00B55F4E" w:rsidRPr="002310B1" w:rsidTr="00275978">
        <w:tc>
          <w:tcPr>
            <w:tcW w:w="736" w:type="dxa"/>
            <w:tcBorders>
              <w:right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</w:tr>
      <w:tr w:rsidR="00B55F4E" w:rsidRPr="002310B1" w:rsidTr="00275978">
        <w:trPr>
          <w:trHeight w:val="305"/>
        </w:trPr>
        <w:tc>
          <w:tcPr>
            <w:tcW w:w="736" w:type="dxa"/>
            <w:tcBorders>
              <w:right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</w:tr>
      <w:tr w:rsidR="00B55F4E" w:rsidTr="00275978">
        <w:tc>
          <w:tcPr>
            <w:tcW w:w="736" w:type="dxa"/>
            <w:tcBorders>
              <w:right w:val="single" w:sz="4" w:space="0" w:color="auto"/>
            </w:tcBorders>
          </w:tcPr>
          <w:p w:rsidR="00B55F4E" w:rsidRPr="002310B1" w:rsidRDefault="00B55F4E" w:rsidP="0027597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310B1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4E" w:rsidRPr="00BF6ABD" w:rsidRDefault="00B55F4E" w:rsidP="00275978">
            <w:pPr>
              <w:rPr>
                <w:rFonts w:ascii="Times New Roman" w:hAnsi="Times New Roman" w:cs="Times New Roman"/>
                <w:color w:val="000000"/>
              </w:rPr>
            </w:pPr>
            <w:r w:rsidRPr="00BF6ABD">
              <w:rPr>
                <w:rFonts w:ascii="Times New Roman" w:hAnsi="Times New Roman" w:cs="Times New Roman"/>
                <w:color w:val="000000"/>
              </w:rPr>
              <w:t>M</w:t>
            </w:r>
          </w:p>
        </w:tc>
      </w:tr>
    </w:tbl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575"/>
        <w:gridCol w:w="1885"/>
      </w:tblGrid>
      <w:tr w:rsidR="00B55F4E" w:rsidTr="00275978">
        <w:trPr>
          <w:trHeight w:val="476"/>
        </w:trPr>
        <w:tc>
          <w:tcPr>
            <w:tcW w:w="1170" w:type="dxa"/>
            <w:vMerge w:val="restart"/>
            <w:vAlign w:val="center"/>
          </w:tcPr>
          <w:p w:rsidR="00B55F4E" w:rsidRPr="00C74E5E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lastRenderedPageBreak/>
              <w:t>Unit I</w:t>
            </w:r>
          </w:p>
        </w:tc>
        <w:tc>
          <w:tcPr>
            <w:tcW w:w="6575" w:type="dxa"/>
          </w:tcPr>
          <w:p w:rsidR="00B55F4E" w:rsidRPr="00C752F9" w:rsidRDefault="00B55F4E" w:rsidP="00275978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Part-I</w:t>
            </w:r>
            <w:r w:rsidRPr="00C752F9">
              <w:rPr>
                <w:rFonts w:ascii="Times New Roman" w:hAnsi="Times New Roman"/>
                <w:b/>
              </w:rPr>
              <w:t xml:space="preserve"> Catalogued according </w:t>
            </w:r>
            <w:r w:rsidRPr="004553BF">
              <w:rPr>
                <w:rFonts w:ascii="Times New Roman" w:hAnsi="Times New Roman"/>
                <w:b/>
              </w:rPr>
              <w:t>Anglo-American Cataloguing Rules</w:t>
            </w:r>
            <w:r w:rsidRPr="00A828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b/>
              </w:rPr>
              <w:t>AACR II):</w:t>
            </w:r>
          </w:p>
          <w:p w:rsidR="00B55F4E" w:rsidRPr="00C8563E" w:rsidRDefault="00B55F4E" w:rsidP="00275978">
            <w:pPr>
              <w:rPr>
                <w:rFonts w:ascii="Times New Roman" w:hAnsi="Times New Roman"/>
              </w:rPr>
            </w:pPr>
            <w:r w:rsidRPr="00C74E5E">
              <w:rPr>
                <w:rFonts w:ascii="Times New Roman" w:hAnsi="Times New Roman"/>
              </w:rPr>
              <w:t>Personal Author :Single Author ,Joint Author,</w:t>
            </w:r>
            <w:r>
              <w:rPr>
                <w:rFonts w:ascii="Times New Roman" w:hAnsi="Times New Roman"/>
              </w:rPr>
              <w:t xml:space="preserve"> </w:t>
            </w:r>
            <w:r w:rsidRPr="00C74E5E">
              <w:rPr>
                <w:rFonts w:ascii="Times New Roman" w:hAnsi="Times New Roman"/>
              </w:rPr>
              <w:t>more than</w:t>
            </w:r>
            <w:r>
              <w:rPr>
                <w:rFonts w:ascii="Times New Roman" w:hAnsi="Times New Roman"/>
              </w:rPr>
              <w:t xml:space="preserve"> </w:t>
            </w:r>
            <w:r w:rsidRPr="00C74E5E">
              <w:rPr>
                <w:rFonts w:ascii="Times New Roman" w:hAnsi="Times New Roman"/>
              </w:rPr>
              <w:t>three</w:t>
            </w:r>
          </w:p>
        </w:tc>
        <w:tc>
          <w:tcPr>
            <w:tcW w:w="1885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  <w:p w:rsidR="00B55F4E" w:rsidRDefault="00B55F4E" w:rsidP="00275978">
            <w:pPr>
              <w:pStyle w:val="TextBody"/>
              <w:jc w:val="both"/>
              <w:rPr>
                <w:rFonts w:ascii="sans-serif" w:hAnsi="sans-serif"/>
              </w:rPr>
            </w:pP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  <w:vAlign w:val="center"/>
          </w:tcPr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4E5E">
              <w:rPr>
                <w:rFonts w:ascii="Times New Roman" w:hAnsi="Times New Roman"/>
              </w:rPr>
              <w:t>Edition, Editor,</w:t>
            </w:r>
            <w:r>
              <w:rPr>
                <w:rFonts w:ascii="Times New Roman" w:hAnsi="Times New Roman"/>
              </w:rPr>
              <w:t xml:space="preserve"> </w:t>
            </w:r>
            <w:r w:rsidRPr="00C74E5E">
              <w:rPr>
                <w:rFonts w:ascii="Times New Roman" w:hAnsi="Times New Roman"/>
              </w:rPr>
              <w:t>Translator,</w:t>
            </w:r>
            <w:r>
              <w:rPr>
                <w:rFonts w:ascii="Times New Roman" w:hAnsi="Times New Roman"/>
              </w:rPr>
              <w:t xml:space="preserve"> illustrated, and series/editor </w:t>
            </w:r>
            <w:r w:rsidRPr="00C74E5E">
              <w:rPr>
                <w:rFonts w:ascii="Times New Roman" w:hAnsi="Times New Roman"/>
              </w:rPr>
              <w:t>etc.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  <w:vAlign w:val="center"/>
          </w:tcPr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841A8">
              <w:rPr>
                <w:rFonts w:ascii="Times New Roman" w:hAnsi="Times New Roman"/>
              </w:rPr>
              <w:t>Works under editorial direction and the mixed responsibility.</w:t>
            </w:r>
          </w:p>
        </w:tc>
        <w:tc>
          <w:tcPr>
            <w:tcW w:w="1885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  <w:vAlign w:val="center"/>
          </w:tcPr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 xml:space="preserve">Pseudonym: single and joint </w:t>
            </w:r>
            <w:r>
              <w:rPr>
                <w:rFonts w:ascii="Times New Roman" w:hAnsi="Times New Roman"/>
              </w:rPr>
              <w:t>A</w:t>
            </w:r>
            <w:r w:rsidRPr="00C752F9">
              <w:rPr>
                <w:rFonts w:ascii="Times New Roman" w:hAnsi="Times New Roman"/>
              </w:rPr>
              <w:t>uthors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  <w:vAlign w:val="center"/>
          </w:tcPr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C752F9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>Multi-Volume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  <w:vAlign w:val="center"/>
          </w:tcPr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 xml:space="preserve">Corporate </w:t>
            </w:r>
            <w:r>
              <w:rPr>
                <w:rFonts w:ascii="Times New Roman" w:hAnsi="Times New Roman"/>
              </w:rPr>
              <w:t>a</w:t>
            </w:r>
            <w:r w:rsidRPr="00C752F9">
              <w:rPr>
                <w:rFonts w:ascii="Times New Roman" w:hAnsi="Times New Roman"/>
              </w:rPr>
              <w:t>uthors:</w:t>
            </w:r>
          </w:p>
        </w:tc>
        <w:tc>
          <w:tcPr>
            <w:tcW w:w="1885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59"/>
        </w:trPr>
        <w:tc>
          <w:tcPr>
            <w:tcW w:w="1170" w:type="dxa"/>
            <w:vMerge/>
            <w:vAlign w:val="center"/>
          </w:tcPr>
          <w:p w:rsidR="00B55F4E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>Government Author :Institutions,</w:t>
            </w:r>
            <w:r>
              <w:rPr>
                <w:rFonts w:ascii="Times New Roman" w:hAnsi="Times New Roman"/>
              </w:rPr>
              <w:t xml:space="preserve"> </w:t>
            </w:r>
            <w:r w:rsidRPr="00C752F9">
              <w:rPr>
                <w:rFonts w:ascii="Times New Roman" w:hAnsi="Times New Roman"/>
              </w:rPr>
              <w:t>conference/Seminars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296"/>
        </w:trPr>
        <w:tc>
          <w:tcPr>
            <w:tcW w:w="1170" w:type="dxa"/>
            <w:vMerge w:val="restart"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6575" w:type="dxa"/>
          </w:tcPr>
          <w:p w:rsidR="00B55F4E" w:rsidRPr="00A02A10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Uniform Titles</w:t>
            </w:r>
            <w:r w:rsidRPr="00A828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B55F4E" w:rsidRDefault="00B55F4E" w:rsidP="00275978">
            <w:r w:rsidRPr="00ED6BB2"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269"/>
        </w:trPr>
        <w:tc>
          <w:tcPr>
            <w:tcW w:w="1170" w:type="dxa"/>
            <w:vMerge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C8563E" w:rsidRDefault="00B55F4E" w:rsidP="00275978">
            <w:pPr>
              <w:rPr>
                <w:rFonts w:ascii="Times New Roman" w:hAnsi="Times New Roman"/>
              </w:rPr>
            </w:pPr>
            <w:r w:rsidRPr="00A82803">
              <w:rPr>
                <w:rFonts w:ascii="Times New Roman" w:hAnsi="Times New Roman"/>
              </w:rPr>
              <w:t xml:space="preserve"> Microforms.  </w:t>
            </w:r>
          </w:p>
        </w:tc>
        <w:tc>
          <w:tcPr>
            <w:tcW w:w="1885" w:type="dxa"/>
          </w:tcPr>
          <w:p w:rsidR="00B55F4E" w:rsidRDefault="00B55F4E" w:rsidP="00275978">
            <w:r w:rsidRPr="00ED6BB2"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251"/>
        </w:trPr>
        <w:tc>
          <w:tcPr>
            <w:tcW w:w="1170" w:type="dxa"/>
            <w:vMerge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Pr="00C8563E" w:rsidRDefault="00B55F4E" w:rsidP="00275978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  <w:lang w:val="en-IN"/>
              </w:rPr>
            </w:pPr>
            <w:r w:rsidRPr="00A82803">
              <w:rPr>
                <w:rFonts w:ascii="Times New Roman" w:hAnsi="Times New Roman"/>
                <w:sz w:val="24"/>
                <w:szCs w:val="24"/>
              </w:rPr>
              <w:t>Periodicals.</w:t>
            </w:r>
          </w:p>
        </w:tc>
        <w:tc>
          <w:tcPr>
            <w:tcW w:w="1885" w:type="dxa"/>
          </w:tcPr>
          <w:p w:rsidR="00B55F4E" w:rsidRDefault="00B55F4E" w:rsidP="00275978">
            <w:r w:rsidRPr="00ED6BB2"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611"/>
        </w:trPr>
        <w:tc>
          <w:tcPr>
            <w:tcW w:w="1170" w:type="dxa"/>
            <w:vMerge w:val="restart"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</w:t>
            </w:r>
            <w:r>
              <w:rPr>
                <w:rFonts w:ascii="sans-serif" w:hAnsi="sans-serif"/>
                <w:b/>
              </w:rPr>
              <w:t>I</w:t>
            </w:r>
            <w:r w:rsidRPr="00D379CB">
              <w:rPr>
                <w:rFonts w:ascii="sans-serif" w:hAnsi="sans-serif"/>
                <w:b/>
              </w:rPr>
              <w:t>I</w:t>
            </w:r>
          </w:p>
        </w:tc>
        <w:tc>
          <w:tcPr>
            <w:tcW w:w="6575" w:type="dxa"/>
          </w:tcPr>
          <w:p w:rsidR="00B55F4E" w:rsidRPr="00FA3A59" w:rsidRDefault="00B55F4E" w:rsidP="00FA3A5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Part-II</w:t>
            </w:r>
            <w:r w:rsidRPr="00C752F9">
              <w:rPr>
                <w:rFonts w:ascii="Times New Roman" w:hAnsi="Times New Roman"/>
                <w:b/>
              </w:rPr>
              <w:t xml:space="preserve"> Catalogued according </w:t>
            </w:r>
            <w:r w:rsidRPr="00635496">
              <w:rPr>
                <w:rFonts w:ascii="Times New Roman" w:hAnsi="Times New Roman"/>
                <w:b/>
                <w:lang w:val="en-US"/>
              </w:rPr>
              <w:t>Classified Catalogue Code</w:t>
            </w:r>
            <w:r>
              <w:rPr>
                <w:rFonts w:ascii="Times New Roman" w:hAnsi="Times New Roman"/>
                <w:b/>
                <w:lang w:val="en-US"/>
              </w:rPr>
              <w:t xml:space="preserve"> (CCC)</w:t>
            </w:r>
            <w:r w:rsidRPr="00C752F9">
              <w:rPr>
                <w:rFonts w:ascii="Times New Roman" w:hAnsi="Times New Roman"/>
                <w:b/>
              </w:rPr>
              <w:t>:</w:t>
            </w:r>
          </w:p>
          <w:p w:rsidR="00B55F4E" w:rsidRPr="00C8563E" w:rsidRDefault="00B55F4E" w:rsidP="00275978">
            <w:pPr>
              <w:rPr>
                <w:rFonts w:ascii="Times New Roman" w:hAnsi="Times New Roman"/>
              </w:rPr>
            </w:pPr>
            <w:r w:rsidRPr="00C74E5E">
              <w:rPr>
                <w:rFonts w:ascii="Times New Roman" w:hAnsi="Times New Roman"/>
              </w:rPr>
              <w:t>Personal Author :Single Author ,Joint Author,</w:t>
            </w:r>
            <w:r>
              <w:rPr>
                <w:rFonts w:ascii="Times New Roman" w:hAnsi="Times New Roman"/>
              </w:rPr>
              <w:t xml:space="preserve"> </w:t>
            </w:r>
            <w:r w:rsidRPr="00C74E5E">
              <w:rPr>
                <w:rFonts w:ascii="Times New Roman" w:hAnsi="Times New Roman"/>
              </w:rPr>
              <w:t>more than</w:t>
            </w:r>
            <w:r>
              <w:rPr>
                <w:rFonts w:ascii="Times New Roman" w:hAnsi="Times New Roman"/>
              </w:rPr>
              <w:t xml:space="preserve"> </w:t>
            </w:r>
            <w:r w:rsidRPr="00C74E5E">
              <w:rPr>
                <w:rFonts w:ascii="Times New Roman" w:hAnsi="Times New Roman"/>
              </w:rPr>
              <w:t>three</w:t>
            </w:r>
          </w:p>
        </w:tc>
        <w:tc>
          <w:tcPr>
            <w:tcW w:w="1885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 w:rsidRPr="00ED6BB2"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341"/>
        </w:trPr>
        <w:tc>
          <w:tcPr>
            <w:tcW w:w="1170" w:type="dxa"/>
            <w:vMerge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4E5E">
              <w:rPr>
                <w:rFonts w:ascii="Times New Roman" w:hAnsi="Times New Roman"/>
              </w:rPr>
              <w:t>Edition, Editor,</w:t>
            </w:r>
            <w:r>
              <w:rPr>
                <w:rFonts w:ascii="Times New Roman" w:hAnsi="Times New Roman"/>
              </w:rPr>
              <w:t xml:space="preserve"> </w:t>
            </w:r>
            <w:r w:rsidRPr="00C74E5E">
              <w:rPr>
                <w:rFonts w:ascii="Times New Roman" w:hAnsi="Times New Roman"/>
              </w:rPr>
              <w:t>Translator,</w:t>
            </w:r>
            <w:r>
              <w:rPr>
                <w:rFonts w:ascii="Times New Roman" w:hAnsi="Times New Roman"/>
              </w:rPr>
              <w:t xml:space="preserve"> illustrated, and series/editor </w:t>
            </w:r>
            <w:r w:rsidRPr="00C74E5E">
              <w:rPr>
                <w:rFonts w:ascii="Times New Roman" w:hAnsi="Times New Roman"/>
              </w:rPr>
              <w:t>etc.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14"/>
        </w:trPr>
        <w:tc>
          <w:tcPr>
            <w:tcW w:w="1170" w:type="dxa"/>
            <w:vMerge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841A8">
              <w:rPr>
                <w:rFonts w:ascii="Times New Roman" w:hAnsi="Times New Roman"/>
              </w:rPr>
              <w:t>Works under editorial direction and the mixed responsibility.</w:t>
            </w:r>
          </w:p>
        </w:tc>
        <w:tc>
          <w:tcPr>
            <w:tcW w:w="1885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 w:rsidRPr="00ED6BB2"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B55F4E" w:rsidTr="00275978">
        <w:trPr>
          <w:trHeight w:val="296"/>
        </w:trPr>
        <w:tc>
          <w:tcPr>
            <w:tcW w:w="1170" w:type="dxa"/>
            <w:vMerge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 xml:space="preserve">Pseudonym: single and joint </w:t>
            </w:r>
            <w:r>
              <w:rPr>
                <w:rFonts w:ascii="Times New Roman" w:hAnsi="Times New Roman"/>
              </w:rPr>
              <w:t>A</w:t>
            </w:r>
            <w:r w:rsidRPr="00C752F9">
              <w:rPr>
                <w:rFonts w:ascii="Times New Roman" w:hAnsi="Times New Roman"/>
              </w:rPr>
              <w:t>uthors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41"/>
        </w:trPr>
        <w:tc>
          <w:tcPr>
            <w:tcW w:w="1170" w:type="dxa"/>
            <w:vMerge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>Multi-Volume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B55F4E" w:rsidTr="00275978">
        <w:trPr>
          <w:trHeight w:val="314"/>
        </w:trPr>
        <w:tc>
          <w:tcPr>
            <w:tcW w:w="1170" w:type="dxa"/>
            <w:vMerge w:val="restart"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</w:t>
            </w:r>
            <w:r>
              <w:rPr>
                <w:rFonts w:ascii="sans-serif" w:hAnsi="sans-serif"/>
                <w:b/>
              </w:rPr>
              <w:t>V</w:t>
            </w: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 xml:space="preserve">Corporate </w:t>
            </w:r>
            <w:r>
              <w:rPr>
                <w:rFonts w:ascii="Times New Roman" w:hAnsi="Times New Roman"/>
              </w:rPr>
              <w:t>a</w:t>
            </w:r>
            <w:r w:rsidRPr="00C752F9">
              <w:rPr>
                <w:rFonts w:ascii="Times New Roman" w:hAnsi="Times New Roman"/>
              </w:rPr>
              <w:t>uthors:</w:t>
            </w:r>
          </w:p>
        </w:tc>
        <w:tc>
          <w:tcPr>
            <w:tcW w:w="1885" w:type="dxa"/>
            <w:vMerge w:val="restart"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</w:t>
            </w:r>
            <w:r w:rsidRPr="00ED6BB2"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 Hours</w:t>
            </w:r>
          </w:p>
        </w:tc>
      </w:tr>
      <w:tr w:rsidR="00B55F4E" w:rsidTr="00FA3A59">
        <w:trPr>
          <w:trHeight w:val="314"/>
        </w:trPr>
        <w:tc>
          <w:tcPr>
            <w:tcW w:w="1170" w:type="dxa"/>
            <w:vMerge/>
            <w:vAlign w:val="center"/>
          </w:tcPr>
          <w:p w:rsidR="00B55F4E" w:rsidRPr="00D379CB" w:rsidRDefault="00B55F4E" w:rsidP="00275978">
            <w:pPr>
              <w:pStyle w:val="TextBody"/>
              <w:ind w:left="-87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B55F4E" w:rsidRDefault="00B55F4E" w:rsidP="00275978">
            <w:pPr>
              <w:jc w:val="both"/>
              <w:rPr>
                <w:rFonts w:ascii="Times New Roman" w:hAnsi="Times New Roman"/>
              </w:rPr>
            </w:pPr>
            <w:r w:rsidRPr="00C752F9">
              <w:rPr>
                <w:rFonts w:ascii="Times New Roman" w:hAnsi="Times New Roman"/>
              </w:rPr>
              <w:t>Government Author :Institutions,</w:t>
            </w:r>
            <w:r>
              <w:rPr>
                <w:rFonts w:ascii="Times New Roman" w:hAnsi="Times New Roman"/>
              </w:rPr>
              <w:t xml:space="preserve"> </w:t>
            </w:r>
            <w:r w:rsidRPr="00C752F9">
              <w:rPr>
                <w:rFonts w:ascii="Times New Roman" w:hAnsi="Times New Roman"/>
              </w:rPr>
              <w:t>conference/Seminars</w:t>
            </w:r>
          </w:p>
        </w:tc>
        <w:tc>
          <w:tcPr>
            <w:tcW w:w="1885" w:type="dxa"/>
            <w:vMerge/>
          </w:tcPr>
          <w:p w:rsidR="00B55F4E" w:rsidRDefault="00B55F4E" w:rsidP="00275978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</w:tbl>
    <w:p w:rsidR="00B55F4E" w:rsidRDefault="00B55F4E" w:rsidP="00B55F4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B55F4E" w:rsidRPr="00544132" w:rsidRDefault="00B55F4E" w:rsidP="00B55F4E">
      <w:pPr>
        <w:pStyle w:val="PlainText"/>
        <w:ind w:right="-63"/>
        <w:contextualSpacing/>
        <w:rPr>
          <w:rFonts w:ascii="Times New Roman" w:hAnsi="Times New Roman"/>
          <w:b/>
          <w:sz w:val="24"/>
          <w:szCs w:val="24"/>
        </w:rPr>
      </w:pPr>
      <w:r w:rsidRPr="00544132">
        <w:rPr>
          <w:rFonts w:ascii="Times New Roman" w:hAnsi="Times New Roman"/>
          <w:b/>
          <w:sz w:val="24"/>
          <w:szCs w:val="24"/>
        </w:rPr>
        <w:t>Recommended Reading:</w:t>
      </w:r>
    </w:p>
    <w:p w:rsidR="00B55F4E" w:rsidRPr="00A82803" w:rsidRDefault="00B55F4E" w:rsidP="00FA3A59">
      <w:pPr>
        <w:numPr>
          <w:ilvl w:val="0"/>
          <w:numId w:val="2"/>
        </w:numPr>
        <w:tabs>
          <w:tab w:val="num" w:pos="540"/>
        </w:tabs>
        <w:ind w:left="450"/>
        <w:rPr>
          <w:rFonts w:ascii="Times New Roman" w:hAnsi="Times New Roman"/>
        </w:rPr>
      </w:pPr>
      <w:proofErr w:type="spellStart"/>
      <w:r w:rsidRPr="00A82803">
        <w:rPr>
          <w:rFonts w:ascii="Times New Roman" w:hAnsi="Times New Roman"/>
        </w:rPr>
        <w:t>Ranganathan</w:t>
      </w:r>
      <w:proofErr w:type="spellEnd"/>
      <w:r w:rsidRPr="00A82803">
        <w:rPr>
          <w:rFonts w:ascii="Times New Roman" w:hAnsi="Times New Roman"/>
        </w:rPr>
        <w:t xml:space="preserve"> (SR): Classified catalogue code with additional rules for dictionary catalogue code. Ed 5, 1954. Reprinted 1991.</w:t>
      </w:r>
    </w:p>
    <w:p w:rsidR="00B55F4E" w:rsidRPr="00A82803" w:rsidRDefault="00B55F4E" w:rsidP="00FA3A59">
      <w:pPr>
        <w:numPr>
          <w:ilvl w:val="0"/>
          <w:numId w:val="2"/>
        </w:numPr>
        <w:ind w:hanging="270"/>
        <w:rPr>
          <w:rFonts w:ascii="Times New Roman" w:hAnsi="Times New Roman"/>
        </w:rPr>
      </w:pPr>
      <w:r w:rsidRPr="00A82803">
        <w:rPr>
          <w:rFonts w:ascii="Times New Roman" w:hAnsi="Times New Roman"/>
        </w:rPr>
        <w:t>Anglo- American Cataloguing Rules .Ed 2. 1978.</w:t>
      </w:r>
    </w:p>
    <w:p w:rsidR="00B55F4E" w:rsidRDefault="00B55F4E" w:rsidP="00FA3A59">
      <w:pPr>
        <w:numPr>
          <w:ilvl w:val="0"/>
          <w:numId w:val="2"/>
        </w:numPr>
        <w:ind w:hanging="270"/>
        <w:rPr>
          <w:rFonts w:ascii="Times New Roman" w:hAnsi="Times New Roman"/>
        </w:rPr>
      </w:pPr>
      <w:r w:rsidRPr="00A82803">
        <w:rPr>
          <w:rFonts w:ascii="Times New Roman" w:hAnsi="Times New Roman"/>
        </w:rPr>
        <w:t xml:space="preserve"> Sears List of Subject Headings Ed 12. 1982</w:t>
      </w:r>
    </w:p>
    <w:p w:rsidR="00B55F4E" w:rsidRDefault="00B55F4E" w:rsidP="00B55F4E">
      <w:pPr>
        <w:rPr>
          <w:rFonts w:ascii="Times New Roman" w:hAnsi="Times New Roman"/>
        </w:rPr>
      </w:pPr>
    </w:p>
    <w:p w:rsidR="00B55F4E" w:rsidRPr="00431B35" w:rsidRDefault="00B55F4E" w:rsidP="00B55F4E">
      <w:pPr>
        <w:rPr>
          <w:rFonts w:ascii="Times New Roman" w:hAnsi="Times New Roman" w:cs="Times New Roman"/>
          <w:sz w:val="22"/>
          <w:szCs w:val="22"/>
        </w:rPr>
      </w:pPr>
      <w:r w:rsidRPr="00431B35">
        <w:rPr>
          <w:rFonts w:ascii="Times New Roman" w:hAnsi="Times New Roman" w:cs="Times New Roman"/>
          <w:sz w:val="22"/>
          <w:szCs w:val="22"/>
        </w:rPr>
        <w:t xml:space="preserve">AACR- II: </w:t>
      </w:r>
      <w:hyperlink r:id="rId21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https://www.librarianshipstudies.com/2018/12/anglo-american-cataloguing-rules-aacr.html</w:t>
        </w:r>
      </w:hyperlink>
      <w:r w:rsidRPr="00431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F4E" w:rsidRPr="00431B35" w:rsidRDefault="00B55F4E" w:rsidP="00B55F4E">
      <w:pPr>
        <w:rPr>
          <w:rFonts w:ascii="Times New Roman" w:hAnsi="Times New Roman" w:cs="Times New Roman"/>
          <w:sz w:val="22"/>
          <w:szCs w:val="22"/>
        </w:rPr>
      </w:pPr>
      <w:hyperlink r:id="rId22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https://www.alastore.ala.org/content/anglo-american-cataloguing-rules-second-edition-2002-revision-2005-update-kit</w:t>
        </w:r>
      </w:hyperlink>
      <w:r w:rsidRPr="00431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F4E" w:rsidRPr="00431B35" w:rsidRDefault="00B55F4E" w:rsidP="00B55F4E">
      <w:pPr>
        <w:rPr>
          <w:rFonts w:ascii="Times New Roman" w:hAnsi="Times New Roman" w:cs="Times New Roman"/>
          <w:sz w:val="22"/>
          <w:szCs w:val="22"/>
        </w:rPr>
      </w:pPr>
      <w:r w:rsidRPr="00431B35">
        <w:rPr>
          <w:rFonts w:ascii="Times New Roman" w:hAnsi="Times New Roman" w:cs="Times New Roman"/>
          <w:sz w:val="22"/>
          <w:szCs w:val="22"/>
        </w:rPr>
        <w:t xml:space="preserve">Maxwell's Handbook for AACR2: Explaining and Illustrating the Anglo-American </w:t>
      </w:r>
      <w:proofErr w:type="gramStart"/>
      <w:r w:rsidRPr="00431B35">
        <w:rPr>
          <w:rFonts w:ascii="Times New Roman" w:hAnsi="Times New Roman" w:cs="Times New Roman"/>
          <w:sz w:val="22"/>
          <w:szCs w:val="22"/>
        </w:rPr>
        <w:t>Cataloguing :</w:t>
      </w:r>
      <w:proofErr w:type="gramEnd"/>
      <w:r w:rsidRPr="00431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F4E" w:rsidRPr="00431B35" w:rsidRDefault="00B55F4E" w:rsidP="00B55F4E">
      <w:pPr>
        <w:rPr>
          <w:rFonts w:ascii="Times New Roman" w:hAnsi="Times New Roman" w:cs="Times New Roman"/>
          <w:sz w:val="22"/>
          <w:szCs w:val="22"/>
        </w:rPr>
      </w:pPr>
      <w:hyperlink r:id="rId23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https://www.pdfdrive.com/maxwells-handbook-for-aacr2-explaining-and-illustrating-the-anglo-american-cataloguing-rules-e185729496.html</w:t>
        </w:r>
      </w:hyperlink>
      <w:r w:rsidRPr="00431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F4E" w:rsidRPr="00431B35" w:rsidRDefault="00B55F4E" w:rsidP="00B55F4E">
      <w:pPr>
        <w:rPr>
          <w:rFonts w:ascii="Times New Roman" w:hAnsi="Times New Roman" w:cs="Times New Roman"/>
          <w:sz w:val="22"/>
          <w:szCs w:val="22"/>
        </w:rPr>
      </w:pPr>
      <w:hyperlink r:id="rId24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https://www.pdfdrive.com/anglo-american-cataloguing-rules-aacr-e157402386.html</w:t>
        </w:r>
      </w:hyperlink>
      <w:r w:rsidRPr="00431B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F4E" w:rsidRPr="00FA3A59" w:rsidRDefault="00B55F4E" w:rsidP="00FA3A59">
      <w:pPr>
        <w:rPr>
          <w:rFonts w:ascii="Times New Roman" w:hAnsi="Times New Roman" w:cs="Times New Roman"/>
          <w:sz w:val="22"/>
          <w:szCs w:val="22"/>
        </w:rPr>
      </w:pPr>
      <w:hyperlink r:id="rId25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https://www.pdfdrive.com/anglo-american-cataloguing-rules-e157402260.html</w:t>
        </w:r>
      </w:hyperlink>
      <w:r w:rsidRPr="00431B35">
        <w:rPr>
          <w:rFonts w:ascii="Times New Roman" w:hAnsi="Times New Roman" w:cs="Times New Roman"/>
          <w:sz w:val="22"/>
          <w:szCs w:val="22"/>
        </w:rPr>
        <w:t xml:space="preserve"> </w:t>
      </w:r>
      <w:r w:rsidRPr="00431B35">
        <w:rPr>
          <w:rFonts w:ascii="Times New Roman" w:hAnsi="Times New Roman" w:cs="Times New Roman"/>
          <w:color w:val="660099"/>
          <w:sz w:val="22"/>
          <w:szCs w:val="22"/>
        </w:rPr>
        <w:fldChar w:fldCharType="begin"/>
      </w:r>
      <w:r w:rsidRPr="00431B35">
        <w:rPr>
          <w:rFonts w:ascii="Times New Roman" w:hAnsi="Times New Roman" w:cs="Times New Roman"/>
          <w:color w:val="660099"/>
          <w:sz w:val="22"/>
          <w:szCs w:val="22"/>
        </w:rPr>
        <w:instrText xml:space="preserve"> HYPERLINK "</w:instrText>
      </w:r>
      <w:r w:rsidRPr="00431B35">
        <w:rPr>
          <w:rFonts w:ascii="Times New Roman" w:hAnsi="Times New Roman" w:cs="Times New Roman"/>
          <w:color w:val="660099"/>
          <w:sz w:val="22"/>
          <w:szCs w:val="22"/>
        </w:rPr>
        <w:br/>
      </w:r>
      <w:r w:rsidRPr="00431B35">
        <w:rPr>
          <w:rFonts w:ascii="Times New Roman" w:hAnsi="Times New Roman" w:cs="Times New Roman"/>
          <w:b/>
          <w:bCs/>
          <w:color w:val="660099"/>
          <w:sz w:val="22"/>
          <w:szCs w:val="22"/>
        </w:rPr>
        <w:instrText xml:space="preserve">Sears List of Subject Headings by HW Wilson: https://www.hwwilsoninprint.com/sears.php </w:instrText>
      </w:r>
    </w:p>
    <w:p w:rsidR="00B55F4E" w:rsidRPr="00431B35" w:rsidRDefault="00B55F4E" w:rsidP="00B55F4E">
      <w:pPr>
        <w:shd w:val="clear" w:color="auto" w:fill="FFFFFF"/>
        <w:rPr>
          <w:rStyle w:val="Hyperlink"/>
          <w:rFonts w:ascii="Times New Roman" w:hAnsi="Times New Roman" w:cs="Times New Roman"/>
          <w:sz w:val="22"/>
          <w:szCs w:val="22"/>
        </w:rPr>
      </w:pPr>
      <w:r w:rsidRPr="00431B35">
        <w:rPr>
          <w:rFonts w:ascii="Times New Roman" w:hAnsi="Times New Roman" w:cs="Times New Roman"/>
          <w:color w:val="660099"/>
          <w:sz w:val="22"/>
          <w:szCs w:val="22"/>
        </w:rPr>
        <w:instrText xml:space="preserve">" </w:instrText>
      </w:r>
      <w:r w:rsidRPr="00431B35">
        <w:rPr>
          <w:rFonts w:ascii="Times New Roman" w:hAnsi="Times New Roman" w:cs="Times New Roman"/>
          <w:color w:val="660099"/>
          <w:sz w:val="22"/>
          <w:szCs w:val="22"/>
        </w:rPr>
        <w:fldChar w:fldCharType="separate"/>
      </w:r>
      <w:r w:rsidRPr="00431B35">
        <w:rPr>
          <w:rStyle w:val="Hyperlink"/>
          <w:rFonts w:ascii="Times New Roman" w:hAnsi="Times New Roman" w:cs="Times New Roman"/>
          <w:sz w:val="22"/>
          <w:szCs w:val="22"/>
        </w:rPr>
        <w:br/>
      </w:r>
      <w:r w:rsidRPr="00431B35">
        <w:rPr>
          <w:rStyle w:val="Hyperlink"/>
          <w:rFonts w:ascii="Times New Roman" w:hAnsi="Times New Roman" w:cs="Times New Roman"/>
          <w:b/>
          <w:bCs/>
          <w:sz w:val="22"/>
          <w:szCs w:val="22"/>
        </w:rPr>
        <w:t xml:space="preserve">Sears List of Subject Headings by HW Wilson: https://www.hwwilsoninprint.com/sears.php </w:t>
      </w:r>
    </w:p>
    <w:p w:rsidR="00B55F4E" w:rsidRPr="00431B35" w:rsidRDefault="00B55F4E" w:rsidP="00B55F4E">
      <w:pPr>
        <w:shd w:val="clear" w:color="auto" w:fill="FFFFFF"/>
        <w:rPr>
          <w:rFonts w:ascii="Times New Roman" w:hAnsi="Times New Roman" w:cs="Times New Roman"/>
          <w:color w:val="660099"/>
          <w:sz w:val="22"/>
          <w:szCs w:val="22"/>
        </w:rPr>
      </w:pPr>
      <w:r w:rsidRPr="00431B35">
        <w:rPr>
          <w:rFonts w:ascii="Times New Roman" w:hAnsi="Times New Roman" w:cs="Times New Roman"/>
          <w:color w:val="660099"/>
          <w:sz w:val="22"/>
          <w:szCs w:val="22"/>
        </w:rPr>
        <w:fldChar w:fldCharType="end"/>
      </w:r>
    </w:p>
    <w:p w:rsidR="00B55F4E" w:rsidRPr="00431B35" w:rsidRDefault="00B55F4E" w:rsidP="00B55F4E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hyperlink r:id="rId26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https://www.pdfdrive.com/sears-list-of-subject-headings-e50289462.html</w:t>
        </w:r>
      </w:hyperlink>
      <w:r w:rsidRPr="00431B35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:rsidR="00B55F4E" w:rsidRPr="00431B35" w:rsidRDefault="00B55F4E" w:rsidP="00B55F4E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r w:rsidRPr="00431B35">
        <w:rPr>
          <w:rFonts w:ascii="Times New Roman" w:hAnsi="Times New Roman" w:cs="Times New Roman"/>
          <w:sz w:val="22"/>
          <w:szCs w:val="22"/>
        </w:rPr>
        <w:t xml:space="preserve">Classified catalogue code: </w:t>
      </w:r>
    </w:p>
    <w:p w:rsidR="00B55F4E" w:rsidRPr="00431B35" w:rsidRDefault="00B55F4E" w:rsidP="00B55F4E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hyperlink r:id="rId27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https://www.pdfdrive.com/descriptive-and-subject-cataloguing-a-workbook-e174315688.html</w:t>
        </w:r>
      </w:hyperlink>
      <w:r w:rsidRPr="00431B35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:rsidR="00B55F4E" w:rsidRPr="00431B35" w:rsidRDefault="00B55F4E" w:rsidP="00B55F4E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hyperlink r:id="rId28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https://archive.org/details/in.ernet.dli.2015.126240</w:t>
        </w:r>
      </w:hyperlink>
      <w:r w:rsidRPr="00431B35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:rsidR="00B55F4E" w:rsidRPr="00431B35" w:rsidRDefault="00B55F4E" w:rsidP="00B55F4E">
      <w:pPr>
        <w:shd w:val="clear" w:color="auto" w:fill="FFFFFF"/>
        <w:rPr>
          <w:rFonts w:ascii="Times New Roman" w:hAnsi="Times New Roman" w:cs="Times New Roman"/>
          <w:color w:val="222222"/>
          <w:sz w:val="22"/>
          <w:szCs w:val="22"/>
        </w:rPr>
      </w:pPr>
      <w:hyperlink r:id="rId29" w:history="1">
        <w:r w:rsidRPr="00431B35">
          <w:rPr>
            <w:rStyle w:val="Hyperlink"/>
            <w:rFonts w:ascii="Times New Roman" w:hAnsi="Times New Roman" w:cs="Times New Roman"/>
            <w:sz w:val="22"/>
            <w:szCs w:val="22"/>
          </w:rPr>
          <w:t>https://www.academia.edu/40798256/Classified_Catalogue_Code_5th_Ed._1960_by_S.R._Ranganathan_</w:t>
        </w:r>
      </w:hyperlink>
    </w:p>
    <w:p w:rsidR="00B55F4E" w:rsidRPr="00431B35" w:rsidRDefault="00B55F4E" w:rsidP="00B55F4E">
      <w:pPr>
        <w:rPr>
          <w:rFonts w:ascii="Times New Roman" w:hAnsi="Times New Roman" w:cs="Times New Roman"/>
          <w:sz w:val="22"/>
          <w:szCs w:val="22"/>
        </w:rPr>
      </w:pPr>
    </w:p>
    <w:p w:rsidR="00B55F4E" w:rsidRDefault="00B55F4E" w:rsidP="00B55F4E">
      <w:pPr>
        <w:jc w:val="center"/>
        <w:rPr>
          <w:rFonts w:ascii="Times New Roman" w:hAnsi="Times New Roman"/>
          <w:b/>
        </w:rPr>
      </w:pPr>
    </w:p>
    <w:p w:rsidR="00FA3A59" w:rsidRDefault="00FA3A59" w:rsidP="003D787E">
      <w:pPr>
        <w:jc w:val="center"/>
        <w:rPr>
          <w:rFonts w:ascii="Times New Roman" w:hAnsi="Times New Roman"/>
          <w:b/>
        </w:rPr>
      </w:pPr>
    </w:p>
    <w:p w:rsidR="00FA3A59" w:rsidRDefault="00FA3A59" w:rsidP="003D787E">
      <w:pPr>
        <w:jc w:val="center"/>
        <w:rPr>
          <w:rFonts w:ascii="Times New Roman" w:hAnsi="Times New Roman"/>
          <w:b/>
        </w:rPr>
      </w:pPr>
    </w:p>
    <w:p w:rsidR="00FA3A59" w:rsidRDefault="00FA3A59" w:rsidP="003D787E">
      <w:pPr>
        <w:jc w:val="center"/>
        <w:rPr>
          <w:rFonts w:ascii="Times New Roman" w:hAnsi="Times New Roman"/>
          <w:b/>
        </w:rPr>
      </w:pPr>
    </w:p>
    <w:p w:rsidR="00FA3A59" w:rsidRDefault="00FA3A59" w:rsidP="003D787E">
      <w:pPr>
        <w:jc w:val="center"/>
        <w:rPr>
          <w:rFonts w:ascii="Times New Roman" w:hAnsi="Times New Roman"/>
          <w:b/>
        </w:rPr>
      </w:pPr>
    </w:p>
    <w:p w:rsidR="003D787E" w:rsidRDefault="003D787E" w:rsidP="003D787E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2</w:t>
      </w:r>
      <w:r w:rsidRPr="002A3FCE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Semester</w:t>
      </w:r>
    </w:p>
    <w:p w:rsidR="00FA3A59" w:rsidRDefault="00FA3A59" w:rsidP="003D787E">
      <w:pPr>
        <w:jc w:val="center"/>
        <w:rPr>
          <w:rFonts w:ascii="Times New Roman" w:hAnsi="Times New Roman"/>
          <w:b/>
        </w:rPr>
      </w:pPr>
    </w:p>
    <w:p w:rsidR="003D787E" w:rsidRDefault="00B55F4E" w:rsidP="00B55F4E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3D787E">
        <w:rPr>
          <w:rFonts w:ascii="sans-serif" w:hAnsi="sans-serif"/>
          <w:b/>
          <w:bCs/>
        </w:rPr>
        <w:t>BLIB-201</w:t>
      </w:r>
    </w:p>
    <w:p w:rsidR="003D787E" w:rsidRPr="005D0210" w:rsidRDefault="003D787E" w:rsidP="003D787E">
      <w:pPr>
        <w:pStyle w:val="TableParagraph"/>
        <w:tabs>
          <w:tab w:val="left" w:pos="503"/>
        </w:tabs>
        <w:spacing w:line="274" w:lineRule="exact"/>
        <w:ind w:right="200"/>
        <w:rPr>
          <w:sz w:val="24"/>
          <w:szCs w:val="24"/>
        </w:rPr>
      </w:pPr>
      <w:r>
        <w:rPr>
          <w:b/>
          <w:bCs/>
          <w:sz w:val="24"/>
          <w:szCs w:val="24"/>
          <w:lang w:val="en-GB"/>
        </w:rPr>
        <w:t>Title of the course</w:t>
      </w:r>
      <w:r w:rsidRPr="005D0210">
        <w:rPr>
          <w:b/>
          <w:bCs/>
          <w:sz w:val="24"/>
          <w:szCs w:val="24"/>
          <w:lang w:val="en-GB"/>
        </w:rPr>
        <w:t>:</w:t>
      </w:r>
      <w:r>
        <w:rPr>
          <w:b/>
          <w:bCs/>
          <w:sz w:val="24"/>
          <w:szCs w:val="24"/>
          <w:lang w:val="en-GB"/>
        </w:rPr>
        <w:t xml:space="preserve"> </w:t>
      </w:r>
      <w:r>
        <w:rPr>
          <w:b/>
          <w:sz w:val="24"/>
        </w:rPr>
        <w:t>Management of Libraries and Information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Centers</w:t>
      </w:r>
    </w:p>
    <w:p w:rsidR="003D787E" w:rsidRDefault="003D787E" w:rsidP="003D787E">
      <w:pPr>
        <w:pStyle w:val="TableParagraph"/>
        <w:spacing w:before="5" w:line="272" w:lineRule="exact"/>
        <w:ind w:left="106" w:right="200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3D787E" w:rsidRPr="00ED7D4F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Pr="00DB025D" w:rsidRDefault="003D787E" w:rsidP="003D787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3D787E" w:rsidRPr="00B65EC8" w:rsidRDefault="003D787E" w:rsidP="003D787E">
      <w:pPr>
        <w:rPr>
          <w:rFonts w:ascii="Times New Roman" w:hAnsi="Times New Roman" w:cs="Times New Roman"/>
        </w:rPr>
      </w:pPr>
      <w:r w:rsidRPr="00B65EC8">
        <w:rPr>
          <w:rFonts w:ascii="Times New Roman" w:hAnsi="Times New Roman" w:cs="Times New Roman"/>
        </w:rPr>
        <w:t xml:space="preserve">At the end of the course, students should be able to </w:t>
      </w:r>
    </w:p>
    <w:p w:rsidR="003D787E" w:rsidRDefault="003D787E" w:rsidP="00B55F4E">
      <w:pPr>
        <w:pStyle w:val="TableParagraph"/>
        <w:tabs>
          <w:tab w:val="left" w:pos="347"/>
        </w:tabs>
        <w:ind w:right="200"/>
        <w:jc w:val="both"/>
        <w:rPr>
          <w:sz w:val="24"/>
        </w:rPr>
      </w:pPr>
      <w:r>
        <w:t xml:space="preserve">CO1:   </w:t>
      </w:r>
      <w:r>
        <w:rPr>
          <w:sz w:val="24"/>
        </w:rPr>
        <w:t>Describe the term management as applied to libraries and information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.</w:t>
      </w:r>
    </w:p>
    <w:p w:rsidR="003D787E" w:rsidRDefault="003D787E" w:rsidP="00B55F4E">
      <w:pPr>
        <w:pStyle w:val="TableParagraph"/>
        <w:ind w:right="200"/>
      </w:pPr>
    </w:p>
    <w:p w:rsidR="003D787E" w:rsidRDefault="003D787E" w:rsidP="00B55F4E">
      <w:pPr>
        <w:pStyle w:val="TableParagraph"/>
        <w:tabs>
          <w:tab w:val="left" w:pos="347"/>
        </w:tabs>
        <w:ind w:right="200"/>
        <w:jc w:val="both"/>
        <w:rPr>
          <w:sz w:val="24"/>
        </w:rPr>
      </w:pPr>
      <w:r>
        <w:t xml:space="preserve">CO2:   </w:t>
      </w:r>
      <w:r w:rsidRPr="00D74453">
        <w:rPr>
          <w:sz w:val="24"/>
        </w:rPr>
        <w:t>Identify the fundamental components of management, planning, organizing, staffing, directing and control.</w:t>
      </w:r>
    </w:p>
    <w:p w:rsidR="003D787E" w:rsidRPr="00D55DB5" w:rsidRDefault="003D787E" w:rsidP="00B55F4E">
      <w:pPr>
        <w:pStyle w:val="TableParagraph"/>
        <w:tabs>
          <w:tab w:val="left" w:pos="346"/>
        </w:tabs>
        <w:ind w:right="200"/>
        <w:jc w:val="both"/>
      </w:pPr>
      <w:r>
        <w:t>CO3:</w:t>
      </w:r>
      <w:r w:rsidRPr="00B65EC8">
        <w:t xml:space="preserve"> </w:t>
      </w:r>
      <w:r>
        <w:t xml:space="preserve">  </w:t>
      </w:r>
      <w:r w:rsidRPr="00FE1F22">
        <w:rPr>
          <w:sz w:val="24"/>
          <w:lang w:val="en-IN"/>
        </w:rPr>
        <w:t>To familiarize students with the library housekeeping operations.</w:t>
      </w:r>
      <w:r w:rsidRPr="00D55DB5">
        <w:tab/>
      </w:r>
    </w:p>
    <w:p w:rsidR="003D787E" w:rsidRPr="00D74453" w:rsidRDefault="003D787E" w:rsidP="00B55F4E">
      <w:pPr>
        <w:pStyle w:val="TableParagraph"/>
        <w:tabs>
          <w:tab w:val="left" w:pos="347"/>
        </w:tabs>
        <w:ind w:right="200"/>
        <w:jc w:val="both"/>
        <w:rPr>
          <w:sz w:val="24"/>
        </w:rPr>
      </w:pPr>
      <w:r>
        <w:t xml:space="preserve">CO4:   </w:t>
      </w:r>
      <w:r w:rsidRPr="00FE1F22">
        <w:rPr>
          <w:sz w:val="24"/>
          <w:lang w:val="en-IN"/>
        </w:rPr>
        <w:t>To create understanding about financial management.</w:t>
      </w:r>
    </w:p>
    <w:p w:rsidR="003D787E" w:rsidRPr="005C5776" w:rsidRDefault="003D787E" w:rsidP="003D787E">
      <w:pPr>
        <w:pStyle w:val="TableParagraph"/>
        <w:tabs>
          <w:tab w:val="left" w:pos="346"/>
        </w:tabs>
        <w:spacing w:before="5" w:line="237" w:lineRule="auto"/>
        <w:ind w:right="200"/>
        <w:rPr>
          <w:sz w:val="24"/>
        </w:rPr>
      </w:pPr>
    </w:p>
    <w:p w:rsidR="003D787E" w:rsidRDefault="003D787E" w:rsidP="003D787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63"/>
        <w:gridCol w:w="763"/>
        <w:gridCol w:w="763"/>
      </w:tblGrid>
      <w:tr w:rsidR="003D787E" w:rsidRPr="000E2284" w:rsidTr="00F73829">
        <w:tc>
          <w:tcPr>
            <w:tcW w:w="9654" w:type="dxa"/>
            <w:gridSpan w:val="13"/>
          </w:tcPr>
          <w:p w:rsidR="003D787E" w:rsidRPr="000E2284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3D787E" w:rsidRPr="000E2284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</w:p>
        </w:tc>
      </w:tr>
      <w:tr w:rsidR="003D787E" w:rsidRPr="000E2284" w:rsidTr="00F73829">
        <w:tc>
          <w:tcPr>
            <w:tcW w:w="736" w:type="dxa"/>
            <w:vMerge w:val="restart"/>
          </w:tcPr>
          <w:p w:rsidR="003D787E" w:rsidRPr="000E2284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87E" w:rsidRPr="000E2284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918" w:type="dxa"/>
            <w:gridSpan w:val="12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3D787E" w:rsidRPr="000E2284" w:rsidTr="00F73829">
        <w:tc>
          <w:tcPr>
            <w:tcW w:w="736" w:type="dxa"/>
            <w:vMerge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3D787E" w:rsidRPr="000E2284" w:rsidTr="00F73829"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3D787E" w:rsidRPr="000E2284" w:rsidTr="00F73829"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3D787E" w:rsidRPr="000E2284" w:rsidTr="00F73829"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3D787E" w:rsidTr="00F73829">
        <w:trPr>
          <w:trHeight w:val="107"/>
        </w:trPr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228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0E228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</w:tbl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575"/>
        <w:gridCol w:w="1885"/>
      </w:tblGrid>
      <w:tr w:rsidR="003D787E" w:rsidTr="00F73829">
        <w:trPr>
          <w:trHeight w:val="323"/>
        </w:trPr>
        <w:tc>
          <w:tcPr>
            <w:tcW w:w="1170" w:type="dxa"/>
            <w:vMerge w:val="restart"/>
          </w:tcPr>
          <w:p w:rsidR="003D787E" w:rsidRPr="0058354F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t>Unit I</w:t>
            </w:r>
          </w:p>
        </w:tc>
        <w:tc>
          <w:tcPr>
            <w:tcW w:w="6575" w:type="dxa"/>
          </w:tcPr>
          <w:p w:rsidR="003D787E" w:rsidRPr="00EE1C5F" w:rsidRDefault="003D787E" w:rsidP="00F73829">
            <w:pPr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Concept of Management: Principl</w:t>
            </w:r>
            <w:r>
              <w:rPr>
                <w:rFonts w:ascii="Times New Roman" w:hAnsi="Times New Roman"/>
              </w:rPr>
              <w:t xml:space="preserve">es and functions of scientific </w:t>
            </w:r>
            <w:r w:rsidRPr="00A80F58">
              <w:rPr>
                <w:rFonts w:ascii="Times New Roman" w:hAnsi="Times New Roman"/>
              </w:rPr>
              <w:t>management and their application to libr</w:t>
            </w:r>
            <w:r>
              <w:rPr>
                <w:rFonts w:ascii="Times New Roman" w:hAnsi="Times New Roman"/>
              </w:rPr>
              <w:t xml:space="preserve">aries and information centres. </w:t>
            </w:r>
            <w:r w:rsidRPr="00A80F58">
              <w:rPr>
                <w:rFonts w:ascii="Times New Roman" w:hAnsi="Times New Roman"/>
              </w:rPr>
              <w:t>Levels of management.</w:t>
            </w:r>
          </w:p>
        </w:tc>
        <w:tc>
          <w:tcPr>
            <w:tcW w:w="1885" w:type="dxa"/>
          </w:tcPr>
          <w:p w:rsidR="003D787E" w:rsidRPr="0058354F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332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EE1C5F" w:rsidRDefault="003D787E" w:rsidP="00F73829">
            <w:pPr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Library organisation: Policy making bodies of library: library authority and library committee.  Organisational structure in libraries.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296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544132" w:rsidRDefault="003D787E" w:rsidP="00F73829">
            <w:pPr>
              <w:tabs>
                <w:tab w:val="num" w:pos="0"/>
              </w:tabs>
              <w:ind w:right="-63"/>
              <w:contextualSpacing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Library Finance: Sources of finance, Budgeting procedure and accounts.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251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F67538" w:rsidRDefault="003D787E" w:rsidP="00F73829">
            <w:pPr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Human Resource Management: P</w:t>
            </w:r>
            <w:r>
              <w:rPr>
                <w:rFonts w:ascii="Times New Roman" w:hAnsi="Times New Roman"/>
              </w:rPr>
              <w:t xml:space="preserve">olicy and staffing (selection, </w:t>
            </w:r>
            <w:r w:rsidRPr="00A80F58">
              <w:rPr>
                <w:rFonts w:ascii="Times New Roman" w:hAnsi="Times New Roman"/>
              </w:rPr>
              <w:t>recruitment, training and development, appraisal),   classification of library personnel, staff manual, outsourcing.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332"/>
        </w:trPr>
        <w:tc>
          <w:tcPr>
            <w:tcW w:w="1170" w:type="dxa"/>
            <w:vMerge w:val="restart"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6575" w:type="dxa"/>
          </w:tcPr>
          <w:p w:rsidR="003D787E" w:rsidRPr="00A80F58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Collection Development and Access Management: Need, purpose, Principles and factors. Collection Development policy. Procedure of ordering, appointing vendors. Book trade problems with special reference to India.  Accessioning. Good Offices Committee (GOC). Acquisition of non- print/multimedia materials.</w:t>
            </w:r>
          </w:p>
          <w:p w:rsidR="003D787E" w:rsidRPr="00A02A10" w:rsidRDefault="003D787E" w:rsidP="00F73829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3D787E" w:rsidTr="00F73829">
        <w:trPr>
          <w:trHeight w:val="404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A72321" w:rsidRDefault="003D787E" w:rsidP="00F73829">
            <w:pPr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Management of technical section and services.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2 Hours </w:t>
            </w:r>
          </w:p>
        </w:tc>
      </w:tr>
      <w:tr w:rsidR="003D787E" w:rsidTr="00F73829">
        <w:trPr>
          <w:trHeight w:val="611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</w:rPr>
            </w:pPr>
          </w:p>
        </w:tc>
        <w:tc>
          <w:tcPr>
            <w:tcW w:w="6575" w:type="dxa"/>
          </w:tcPr>
          <w:p w:rsidR="003D787E" w:rsidRPr="00A72321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 xml:space="preserve">Storage and Maintenance Section:  Planning and policies, Open </w:t>
            </w:r>
            <w:proofErr w:type="spellStart"/>
            <w:r w:rsidRPr="00A80F58">
              <w:rPr>
                <w:rFonts w:ascii="Times New Roman" w:hAnsi="Times New Roman"/>
              </w:rPr>
              <w:t>vs</w:t>
            </w:r>
            <w:proofErr w:type="spellEnd"/>
            <w:r w:rsidRPr="00A80F58">
              <w:rPr>
                <w:rFonts w:ascii="Times New Roman" w:hAnsi="Times New Roman"/>
              </w:rPr>
              <w:t xml:space="preserve"> Closed access, Stacking arrangement, stack maintenance, binding , stock rectification and stock verification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3D787E" w:rsidTr="00F73829">
        <w:trPr>
          <w:trHeight w:val="413"/>
        </w:trPr>
        <w:tc>
          <w:tcPr>
            <w:tcW w:w="1170" w:type="dxa"/>
            <w:vMerge w:val="restart"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</w:rPr>
            </w:pPr>
            <w:r>
              <w:rPr>
                <w:rFonts w:ascii="sans-serif" w:hAnsi="sans-serif"/>
                <w:b/>
                <w:bCs/>
              </w:rPr>
              <w:lastRenderedPageBreak/>
              <w:t>Unit III</w:t>
            </w:r>
          </w:p>
        </w:tc>
        <w:tc>
          <w:tcPr>
            <w:tcW w:w="6575" w:type="dxa"/>
          </w:tcPr>
          <w:p w:rsidR="003D787E" w:rsidRPr="005717D4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 xml:space="preserve">Periodical section: Acquisition, methods of recording with special reference to </w:t>
            </w:r>
            <w:proofErr w:type="spellStart"/>
            <w:r w:rsidRPr="00A80F58">
              <w:rPr>
                <w:rFonts w:ascii="Times New Roman" w:hAnsi="Times New Roman"/>
              </w:rPr>
              <w:t>Kardex</w:t>
            </w:r>
            <w:proofErr w:type="spellEnd"/>
            <w:r w:rsidRPr="00A80F58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647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5717D4" w:rsidRDefault="003D787E" w:rsidP="00F73829">
            <w:pPr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Circulation Section: Members</w:t>
            </w:r>
            <w:r>
              <w:rPr>
                <w:rFonts w:ascii="Times New Roman" w:hAnsi="Times New Roman"/>
              </w:rPr>
              <w:t xml:space="preserve">hip/Registration, Charging and </w:t>
            </w:r>
            <w:r w:rsidRPr="00A80F58">
              <w:rPr>
                <w:rFonts w:ascii="Times New Roman" w:hAnsi="Times New Roman"/>
              </w:rPr>
              <w:t>discharging systems, Library rules.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395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544132" w:rsidRDefault="003D787E" w:rsidP="00F73829">
            <w:pPr>
              <w:pStyle w:val="TextBody"/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Reference and Information Section: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Organisation</w:t>
            </w:r>
            <w:proofErr w:type="spellEnd"/>
            <w:r>
              <w:rPr>
                <w:rFonts w:ascii="Times New Roman" w:hAnsi="Times New Roman"/>
              </w:rPr>
              <w:t xml:space="preserve"> of reference and </w:t>
            </w:r>
            <w:r w:rsidRPr="00A80F58">
              <w:rPr>
                <w:rFonts w:ascii="Times New Roman" w:hAnsi="Times New Roman"/>
              </w:rPr>
              <w:t>Information section. User Orientation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377"/>
        </w:trPr>
        <w:tc>
          <w:tcPr>
            <w:tcW w:w="1170" w:type="dxa"/>
            <w:vMerge w:val="restart"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IV</w:t>
            </w:r>
          </w:p>
        </w:tc>
        <w:tc>
          <w:tcPr>
            <w:tcW w:w="6575" w:type="dxa"/>
          </w:tcPr>
          <w:p w:rsidR="003D787E" w:rsidRPr="00BA0965" w:rsidRDefault="003D787E" w:rsidP="00F73829">
            <w:pPr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Library Building: Planning, responsibilities; standard s and norms for planning. Furniture and equipment. Criteria for selection and qualities.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BA0965" w:rsidRDefault="003D787E" w:rsidP="00F73829">
            <w:pPr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Public Relations and Extension Services: Definition, need, objectives and methods. Library Statistics: Need, purpose and types. Annual report: Need, purpose and contents.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</w:tbl>
    <w:p w:rsidR="003D787E" w:rsidRDefault="003D787E" w:rsidP="003D787E">
      <w:pPr>
        <w:pStyle w:val="TextBody"/>
        <w:jc w:val="both"/>
        <w:rPr>
          <w:rFonts w:ascii="sans-serif" w:hAnsi="sans-serif"/>
        </w:rPr>
      </w:pPr>
    </w:p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Pr="00544132" w:rsidRDefault="003D787E" w:rsidP="003D787E">
      <w:pPr>
        <w:pStyle w:val="PlainText"/>
        <w:ind w:right="-63"/>
        <w:contextualSpacing/>
        <w:rPr>
          <w:rFonts w:ascii="Times New Roman" w:hAnsi="Times New Roman"/>
          <w:b/>
          <w:sz w:val="24"/>
          <w:szCs w:val="24"/>
        </w:rPr>
      </w:pPr>
      <w:r w:rsidRPr="00544132">
        <w:rPr>
          <w:rFonts w:ascii="Times New Roman" w:hAnsi="Times New Roman"/>
          <w:b/>
          <w:sz w:val="24"/>
          <w:szCs w:val="24"/>
        </w:rPr>
        <w:t>Recommended Reading:</w:t>
      </w:r>
    </w:p>
    <w:p w:rsidR="003D787E" w:rsidRPr="00544132" w:rsidRDefault="003D787E" w:rsidP="003D787E">
      <w:pPr>
        <w:pStyle w:val="PlainText"/>
        <w:ind w:right="-63"/>
        <w:contextualSpacing/>
        <w:rPr>
          <w:rFonts w:ascii="Times New Roman" w:hAnsi="Times New Roman"/>
          <w:b/>
          <w:sz w:val="24"/>
          <w:szCs w:val="24"/>
        </w:rPr>
      </w:pP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 xml:space="preserve">Evans, (GE)        </w:t>
      </w:r>
      <w:r w:rsidRPr="00A80F58">
        <w:rPr>
          <w:rFonts w:ascii="Times New Roman" w:hAnsi="Times New Roman"/>
        </w:rPr>
        <w:tab/>
        <w:t xml:space="preserve">: Management techniques for librarians. </w:t>
      </w:r>
      <w:r>
        <w:rPr>
          <w:rFonts w:ascii="Times New Roman" w:hAnsi="Times New Roman"/>
        </w:rPr>
        <w:t>2015 reprint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Lock (RN)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 Brown’s manual of library economy.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Latest ed.</w:t>
      </w:r>
      <w:r w:rsidRPr="002F5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 reprint</w:t>
      </w:r>
    </w:p>
    <w:p w:rsidR="003D787E" w:rsidRPr="00A80F58" w:rsidRDefault="003D787E" w:rsidP="003D787E">
      <w:pPr>
        <w:ind w:left="2160" w:hanging="2160"/>
        <w:rPr>
          <w:rFonts w:ascii="Times New Roman" w:hAnsi="Times New Roman"/>
        </w:rPr>
      </w:pPr>
      <w:r w:rsidRPr="00A80F58">
        <w:rPr>
          <w:rFonts w:ascii="Times New Roman" w:hAnsi="Times New Roman"/>
        </w:rPr>
        <w:t>Lock (RN)</w:t>
      </w:r>
      <w:proofErr w:type="gramStart"/>
      <w:r w:rsidRPr="00A80F58">
        <w:rPr>
          <w:rFonts w:ascii="Times New Roman" w:hAnsi="Times New Roman"/>
        </w:rPr>
        <w:t>,Ed</w:t>
      </w:r>
      <w:proofErr w:type="gramEnd"/>
      <w:r w:rsidRPr="00A80F58">
        <w:rPr>
          <w:rFonts w:ascii="Times New Roman" w:hAnsi="Times New Roman"/>
        </w:rPr>
        <w:t>.</w:t>
      </w:r>
      <w:r w:rsidRPr="00A80F58">
        <w:rPr>
          <w:rFonts w:ascii="Times New Roman" w:hAnsi="Times New Roman"/>
        </w:rPr>
        <w:tab/>
        <w:t xml:space="preserve">: Manual of library economy: conspectus of professional librarianship for     </w:t>
      </w:r>
    </w:p>
    <w:p w:rsidR="003D787E" w:rsidRPr="00A80F58" w:rsidRDefault="003D787E" w:rsidP="003D787E">
      <w:pPr>
        <w:ind w:left="2160" w:hanging="2160"/>
        <w:rPr>
          <w:rFonts w:ascii="Times New Roman" w:hAnsi="Times New Roman"/>
        </w:rPr>
      </w:pPr>
      <w:r w:rsidRPr="00A80F58">
        <w:rPr>
          <w:rFonts w:ascii="Times New Roman" w:hAnsi="Times New Roman"/>
        </w:rPr>
        <w:t xml:space="preserve">                                      </w:t>
      </w:r>
      <w:proofErr w:type="gramStart"/>
      <w:r w:rsidRPr="00A80F58">
        <w:rPr>
          <w:rFonts w:ascii="Times New Roman" w:hAnsi="Times New Roman"/>
        </w:rPr>
        <w:t>Students and practitioners.</w:t>
      </w:r>
      <w:proofErr w:type="gramEnd"/>
      <w:r w:rsidRPr="00A80F58">
        <w:rPr>
          <w:rFonts w:ascii="Times New Roman" w:hAnsi="Times New Roman"/>
        </w:rPr>
        <w:t xml:space="preserve"> London: Clive Bingley. Latest ed.</w:t>
      </w:r>
      <w:r>
        <w:rPr>
          <w:rFonts w:ascii="Times New Roman" w:hAnsi="Times New Roman"/>
        </w:rPr>
        <w:t xml:space="preserve"> 2013 reprint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 xml:space="preserve">Mittal (RL)  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 Library Administration: Theory and practice. Latest ed.</w:t>
      </w:r>
      <w:r>
        <w:rPr>
          <w:rFonts w:ascii="Times New Roman" w:hAnsi="Times New Roman"/>
        </w:rPr>
        <w:t xml:space="preserve"> 2016 reprint</w:t>
      </w:r>
    </w:p>
    <w:p w:rsidR="003D787E" w:rsidRPr="00A80F58" w:rsidRDefault="003D787E" w:rsidP="003D787E">
      <w:pPr>
        <w:ind w:left="2160" w:hanging="2160"/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Narayana</w:t>
      </w:r>
      <w:proofErr w:type="spellEnd"/>
      <w:r w:rsidRPr="00A80F58">
        <w:rPr>
          <w:rFonts w:ascii="Times New Roman" w:hAnsi="Times New Roman"/>
        </w:rPr>
        <w:t xml:space="preserve"> (GJ) </w:t>
      </w:r>
      <w:r w:rsidRPr="00A80F58">
        <w:rPr>
          <w:rFonts w:ascii="Times New Roman" w:hAnsi="Times New Roman"/>
        </w:rPr>
        <w:tab/>
        <w:t>: Library and information management.</w:t>
      </w:r>
    </w:p>
    <w:p w:rsidR="003D787E" w:rsidRPr="00A80F58" w:rsidRDefault="003D787E" w:rsidP="003D787E">
      <w:pPr>
        <w:rPr>
          <w:rFonts w:ascii="Times New Roman" w:hAnsi="Times New Roman"/>
        </w:rPr>
      </w:pPr>
      <w:proofErr w:type="spellStart"/>
      <w:proofErr w:type="gramStart"/>
      <w:r w:rsidRPr="00A80F58">
        <w:rPr>
          <w:rFonts w:ascii="Times New Roman" w:hAnsi="Times New Roman"/>
        </w:rPr>
        <w:t>Ranganathan</w:t>
      </w:r>
      <w:proofErr w:type="spellEnd"/>
      <w:r w:rsidRPr="00A80F58">
        <w:rPr>
          <w:rFonts w:ascii="Times New Roman" w:hAnsi="Times New Roman"/>
        </w:rPr>
        <w:t>(</w:t>
      </w:r>
      <w:proofErr w:type="gramEnd"/>
      <w:r w:rsidRPr="00A80F58">
        <w:rPr>
          <w:rFonts w:ascii="Times New Roman" w:hAnsi="Times New Roman"/>
        </w:rPr>
        <w:t>SR)</w:t>
      </w:r>
      <w:r w:rsidRPr="00A80F58">
        <w:rPr>
          <w:rFonts w:ascii="Times New Roman" w:hAnsi="Times New Roman"/>
        </w:rPr>
        <w:tab/>
        <w:t>: Library administration. Latest ed.</w:t>
      </w:r>
      <w:r w:rsidRPr="002F5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2011 reprint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 xml:space="preserve">Wheeler (JL) and </w:t>
      </w:r>
      <w:proofErr w:type="spellStart"/>
      <w:r w:rsidRPr="00A80F58">
        <w:rPr>
          <w:rFonts w:ascii="Times New Roman" w:hAnsi="Times New Roman"/>
        </w:rPr>
        <w:t>Goldhar</w:t>
      </w:r>
      <w:proofErr w:type="spellEnd"/>
      <w:r w:rsidRPr="00A80F58">
        <w:rPr>
          <w:rFonts w:ascii="Times New Roman" w:hAnsi="Times New Roman"/>
        </w:rPr>
        <w:tab/>
        <w:t>: Practical administration of public Libraries. Latest ed.</w:t>
      </w:r>
      <w:r w:rsidRPr="002F5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2016 reprint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 xml:space="preserve">Wilson (LR) and </w:t>
      </w:r>
      <w:proofErr w:type="spellStart"/>
      <w:r w:rsidRPr="00A80F58">
        <w:rPr>
          <w:rFonts w:ascii="Times New Roman" w:hAnsi="Times New Roman"/>
        </w:rPr>
        <w:t>Tauber</w:t>
      </w:r>
      <w:proofErr w:type="spellEnd"/>
      <w:r w:rsidRPr="00A80F58">
        <w:rPr>
          <w:rFonts w:ascii="Times New Roman" w:hAnsi="Times New Roman"/>
        </w:rPr>
        <w:t>, MF</w:t>
      </w:r>
      <w:r w:rsidRPr="00A80F58">
        <w:rPr>
          <w:rFonts w:ascii="Times New Roman" w:hAnsi="Times New Roman"/>
        </w:rPr>
        <w:tab/>
        <w:t xml:space="preserve">: University library. Latest ed. </w:t>
      </w:r>
      <w:r>
        <w:rPr>
          <w:rFonts w:ascii="Times New Roman" w:hAnsi="Times New Roman"/>
        </w:rPr>
        <w:t>2017 reprint</w:t>
      </w:r>
    </w:p>
    <w:p w:rsidR="003D787E" w:rsidRPr="00621CAB" w:rsidRDefault="003D787E" w:rsidP="003D787E">
      <w:pPr>
        <w:tabs>
          <w:tab w:val="left" w:pos="450"/>
          <w:tab w:val="left" w:pos="900"/>
          <w:tab w:val="left" w:pos="1350"/>
          <w:tab w:val="left" w:pos="1800"/>
          <w:tab w:val="left" w:pos="2250"/>
          <w:tab w:val="left" w:pos="2700"/>
          <w:tab w:val="left" w:pos="3150"/>
          <w:tab w:val="left" w:pos="3600"/>
          <w:tab w:val="left" w:pos="4050"/>
          <w:tab w:val="left" w:pos="4500"/>
          <w:tab w:val="left" w:pos="4950"/>
          <w:tab w:val="right" w:pos="6075"/>
        </w:tabs>
        <w:spacing w:line="288" w:lineRule="atLeast"/>
        <w:ind w:left="454" w:hanging="454"/>
        <w:jc w:val="both"/>
      </w:pPr>
    </w:p>
    <w:p w:rsidR="003D787E" w:rsidRPr="002671CC" w:rsidRDefault="003D787E" w:rsidP="00FA3A5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en-GB"/>
        </w:rPr>
      </w:pPr>
      <w:r>
        <w:t xml:space="preserve">LIBRARYAND INFORMATION CENTRES: CONCEPT AND ROLE IN SOCIETY:  </w:t>
      </w:r>
      <w:hyperlink r:id="rId30" w:history="1">
        <w:r w:rsidRPr="00613081">
          <w:rPr>
            <w:rStyle w:val="Hyperlink"/>
          </w:rPr>
          <w:t>https://nios.ac.in/media/documents/SrSecLibrary/LCh-001.pdf</w:t>
        </w:r>
      </w:hyperlink>
      <w:r>
        <w:t xml:space="preserve"> </w:t>
      </w:r>
    </w:p>
    <w:p w:rsidR="003D787E" w:rsidRDefault="003D787E" w:rsidP="00FA3A5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en-GB"/>
        </w:rPr>
      </w:pPr>
      <w:r>
        <w:t>Information Literacy:</w:t>
      </w:r>
      <w:r>
        <w:rPr>
          <w:rFonts w:ascii="Times New Roman" w:hAnsi="Times New Roman"/>
          <w:bCs/>
          <w:color w:val="000000"/>
          <w:lang w:val="en-GB"/>
        </w:rPr>
        <w:t xml:space="preserve"> A Practitioner’s Guide: </w:t>
      </w:r>
      <w:hyperlink r:id="rId31" w:history="1">
        <w:r w:rsidRPr="007913D6">
          <w:rPr>
            <w:rStyle w:val="Hyperlink"/>
            <w:rFonts w:ascii="Times New Roman" w:hAnsi="Times New Roman"/>
            <w:bCs/>
            <w:lang w:val="en-GB"/>
          </w:rPr>
          <w:t>https://www.pdfdrive.com/information-literacy-a-practitioners-guide-e184534883.html</w:t>
        </w:r>
      </w:hyperlink>
      <w:r>
        <w:rPr>
          <w:rFonts w:ascii="Times New Roman" w:hAnsi="Times New Roman"/>
          <w:bCs/>
          <w:color w:val="000000"/>
          <w:lang w:val="en-GB"/>
        </w:rPr>
        <w:t xml:space="preserve"> </w:t>
      </w:r>
    </w:p>
    <w:p w:rsidR="003D787E" w:rsidRPr="00122200" w:rsidRDefault="003D787E" w:rsidP="00FA3A5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color w:val="000000"/>
          <w:lang w:val="en-GB"/>
        </w:rPr>
      </w:pPr>
      <w:r w:rsidRPr="00122200">
        <w:t>Advances in Library Administration and Organization, Volume 24</w:t>
      </w:r>
      <w:r>
        <w:t xml:space="preserve"> by </w:t>
      </w:r>
      <w:r w:rsidRPr="00122200">
        <w:rPr>
          <w:b/>
          <w:bCs/>
          <w:lang w:val="en-IN"/>
        </w:rPr>
        <w:t>by </w:t>
      </w:r>
      <w:hyperlink r:id="rId32" w:history="1">
        <w:r w:rsidRPr="00122200">
          <w:rPr>
            <w:rStyle w:val="Hyperlink"/>
            <w:rFonts w:ascii="Times New Roman" w:hAnsi="Times New Roman"/>
            <w:b/>
            <w:bCs/>
            <w:sz w:val="20"/>
            <w:szCs w:val="20"/>
            <w:lang w:val="en-IN"/>
          </w:rPr>
          <w:t xml:space="preserve">Edward D. </w:t>
        </w:r>
        <w:proofErr w:type="spellStart"/>
        <w:r w:rsidRPr="00122200">
          <w:rPr>
            <w:rStyle w:val="Hyperlink"/>
            <w:rFonts w:ascii="Times New Roman" w:hAnsi="Times New Roman"/>
            <w:b/>
            <w:bCs/>
            <w:sz w:val="20"/>
            <w:szCs w:val="20"/>
            <w:lang w:val="en-IN"/>
          </w:rPr>
          <w:t>Garten</w:t>
        </w:r>
        <w:proofErr w:type="spellEnd"/>
      </w:hyperlink>
      <w:r w:rsidRPr="00122200">
        <w:rPr>
          <w:rFonts w:ascii="Times New Roman" w:hAnsi="Times New Roman"/>
          <w:b/>
          <w:bCs/>
          <w:sz w:val="20"/>
          <w:szCs w:val="20"/>
          <w:lang w:val="en-IN"/>
        </w:rPr>
        <w:t> &amp; </w:t>
      </w:r>
      <w:proofErr w:type="spellStart"/>
      <w:r w:rsidR="00FA3A59">
        <w:fldChar w:fldCharType="begin"/>
      </w:r>
      <w:r w:rsidR="00FA3A59">
        <w:instrText xml:space="preserve"> HYPERLINK "https://www.pdfdrive.com/search?q=Delmus+E+Williams" </w:instrText>
      </w:r>
      <w:r w:rsidR="00FA3A59">
        <w:fldChar w:fldCharType="separate"/>
      </w:r>
      <w:r w:rsidRPr="00122200">
        <w:rPr>
          <w:rStyle w:val="Hyperlink"/>
          <w:rFonts w:ascii="Times New Roman" w:hAnsi="Times New Roman"/>
          <w:b/>
          <w:bCs/>
          <w:sz w:val="20"/>
          <w:szCs w:val="20"/>
          <w:lang w:val="en-IN"/>
        </w:rPr>
        <w:t>Delmus</w:t>
      </w:r>
      <w:proofErr w:type="spellEnd"/>
      <w:r w:rsidRPr="00122200">
        <w:rPr>
          <w:rStyle w:val="Hyperlink"/>
          <w:rFonts w:ascii="Times New Roman" w:hAnsi="Times New Roman"/>
          <w:b/>
          <w:bCs/>
          <w:sz w:val="20"/>
          <w:szCs w:val="20"/>
          <w:lang w:val="en-IN"/>
        </w:rPr>
        <w:t xml:space="preserve"> E Williams</w:t>
      </w:r>
      <w:r w:rsidR="00FA3A59">
        <w:rPr>
          <w:rStyle w:val="Hyperlink"/>
          <w:rFonts w:ascii="Times New Roman" w:hAnsi="Times New Roman"/>
          <w:b/>
          <w:bCs/>
          <w:sz w:val="20"/>
          <w:szCs w:val="20"/>
          <w:lang w:val="en-IN"/>
        </w:rPr>
        <w:fldChar w:fldCharType="end"/>
      </w:r>
      <w:r w:rsidRPr="00122200">
        <w:rPr>
          <w:rFonts w:ascii="Times New Roman" w:hAnsi="Times New Roman"/>
          <w:b/>
          <w:bCs/>
          <w:sz w:val="20"/>
          <w:szCs w:val="20"/>
          <w:lang w:val="en-IN"/>
        </w:rPr>
        <w:t> &amp; </w:t>
      </w:r>
      <w:hyperlink r:id="rId33" w:history="1">
        <w:r w:rsidRPr="00122200">
          <w:rPr>
            <w:rStyle w:val="Hyperlink"/>
            <w:rFonts w:ascii="Times New Roman" w:hAnsi="Times New Roman"/>
            <w:b/>
            <w:bCs/>
            <w:sz w:val="20"/>
            <w:szCs w:val="20"/>
            <w:lang w:val="en-IN"/>
          </w:rPr>
          <w:t xml:space="preserve">James M. </w:t>
        </w:r>
        <w:proofErr w:type="spellStart"/>
        <w:r w:rsidRPr="00122200">
          <w:rPr>
            <w:rStyle w:val="Hyperlink"/>
            <w:rFonts w:ascii="Times New Roman" w:hAnsi="Times New Roman"/>
            <w:b/>
            <w:bCs/>
            <w:sz w:val="20"/>
            <w:szCs w:val="20"/>
            <w:lang w:val="en-IN"/>
          </w:rPr>
          <w:t>Nyce</w:t>
        </w:r>
        <w:proofErr w:type="spellEnd"/>
      </w:hyperlink>
      <w:r w:rsidRPr="00122200">
        <w:rPr>
          <w:rFonts w:ascii="Times New Roman" w:hAnsi="Times New Roman"/>
          <w:sz w:val="20"/>
          <w:szCs w:val="20"/>
        </w:rPr>
        <w:t xml:space="preserve">  </w:t>
      </w:r>
    </w:p>
    <w:p w:rsidR="003D787E" w:rsidRDefault="00FA3A59" w:rsidP="003D787E">
      <w:pPr>
        <w:pStyle w:val="ListParagraph"/>
        <w:jc w:val="both"/>
        <w:rPr>
          <w:rFonts w:ascii="Times New Roman" w:hAnsi="Times New Roman"/>
          <w:sz w:val="20"/>
          <w:szCs w:val="20"/>
        </w:rPr>
      </w:pPr>
      <w:hyperlink r:id="rId34" w:history="1">
        <w:r w:rsidR="003D787E" w:rsidRPr="00041334">
          <w:rPr>
            <w:rStyle w:val="Hyperlink"/>
            <w:rFonts w:ascii="Times New Roman" w:hAnsi="Times New Roman"/>
            <w:sz w:val="20"/>
            <w:szCs w:val="20"/>
          </w:rPr>
          <w:t>https://www.pdfdrive.com/advances-in-library-administration-and-organization-volume-24-advances-in-library-administration-and-organization-advances-in-library-administration-in-library-administration-and-organization-e185666314.html</w:t>
        </w:r>
      </w:hyperlink>
      <w:r w:rsidR="003D787E">
        <w:rPr>
          <w:rFonts w:ascii="Times New Roman" w:hAnsi="Times New Roman"/>
          <w:sz w:val="20"/>
          <w:szCs w:val="20"/>
        </w:rPr>
        <w:t xml:space="preserve"> </w:t>
      </w:r>
    </w:p>
    <w:p w:rsidR="003D787E" w:rsidRDefault="003D787E" w:rsidP="00FA3A5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Library &amp; Information Center Management: </w:t>
      </w:r>
      <w:hyperlink r:id="rId35" w:history="1">
        <w:r w:rsidRPr="00041334">
          <w:rPr>
            <w:rStyle w:val="Hyperlink"/>
            <w:rFonts w:ascii="Times New Roman" w:hAnsi="Times New Roman"/>
            <w:sz w:val="20"/>
            <w:szCs w:val="20"/>
          </w:rPr>
          <w:t>https://www.pdfdrive.com/library-and-information-center-anagement-library-and-information-science-text-series-e168289577.html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3D787E" w:rsidRDefault="003D787E" w:rsidP="00FA3A59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Accounting </w:t>
      </w:r>
      <w:proofErr w:type="spellStart"/>
      <w:r>
        <w:rPr>
          <w:rFonts w:ascii="Times New Roman" w:hAnsi="Times New Roman"/>
          <w:sz w:val="20"/>
          <w:szCs w:val="20"/>
        </w:rPr>
        <w:t>fro</w:t>
      </w:r>
      <w:proofErr w:type="spellEnd"/>
      <w:r>
        <w:rPr>
          <w:rFonts w:ascii="Times New Roman" w:hAnsi="Times New Roman"/>
          <w:sz w:val="20"/>
          <w:szCs w:val="20"/>
        </w:rPr>
        <w:t xml:space="preserve"> Managers: Interpreting accounting information Library: </w:t>
      </w:r>
      <w:r w:rsidRPr="006953B4">
        <w:rPr>
          <w:rFonts w:ascii="Times New Roman" w:hAnsi="Times New Roman"/>
          <w:sz w:val="20"/>
          <w:szCs w:val="20"/>
          <w:lang w:val="en-IN"/>
        </w:rPr>
        <w:t> </w:t>
      </w:r>
      <w:hyperlink r:id="rId36" w:history="1">
        <w:r w:rsidRPr="006953B4">
          <w:rPr>
            <w:rStyle w:val="Hyperlink"/>
            <w:rFonts w:ascii="Times New Roman" w:hAnsi="Times New Roman"/>
            <w:sz w:val="20"/>
            <w:szCs w:val="20"/>
            <w:lang w:val="en-IN"/>
          </w:rPr>
          <w:t>Paul M. Collier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3D787E" w:rsidRDefault="00FA3A59" w:rsidP="003D787E">
      <w:pPr>
        <w:pStyle w:val="ListParagraph"/>
        <w:jc w:val="both"/>
        <w:rPr>
          <w:rFonts w:ascii="Times New Roman" w:hAnsi="Times New Roman"/>
          <w:sz w:val="20"/>
          <w:szCs w:val="20"/>
        </w:rPr>
      </w:pPr>
      <w:hyperlink r:id="rId37" w:history="1">
        <w:r w:rsidR="003D787E" w:rsidRPr="000C6905">
          <w:rPr>
            <w:rStyle w:val="Hyperlink"/>
            <w:rFonts w:ascii="Times New Roman" w:hAnsi="Times New Roman"/>
            <w:sz w:val="20"/>
            <w:szCs w:val="20"/>
          </w:rPr>
          <w:t>https://www.pdfdrive.com/accounting-for-managers-interpreting-accounting-information-library-e12118962.html</w:t>
        </w:r>
      </w:hyperlink>
      <w:r w:rsidR="003D787E">
        <w:rPr>
          <w:rFonts w:ascii="Times New Roman" w:hAnsi="Times New Roman"/>
          <w:sz w:val="20"/>
          <w:szCs w:val="20"/>
        </w:rPr>
        <w:t xml:space="preserve"> </w:t>
      </w:r>
    </w:p>
    <w:p w:rsidR="003D787E" w:rsidRDefault="003D787E" w:rsidP="003D787E">
      <w:pPr>
        <w:jc w:val="both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Default="003D787E" w:rsidP="003D787E">
      <w:pPr>
        <w:jc w:val="both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Default="00B55F4E" w:rsidP="00B55F4E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3D787E">
        <w:rPr>
          <w:rFonts w:ascii="sans-serif" w:hAnsi="sans-serif"/>
          <w:b/>
          <w:bCs/>
        </w:rPr>
        <w:t>BLIB-202</w:t>
      </w:r>
    </w:p>
    <w:p w:rsidR="003D787E" w:rsidRPr="00FE1F22" w:rsidRDefault="003D787E" w:rsidP="003D787E">
      <w:pPr>
        <w:pStyle w:val="TableParagraph"/>
        <w:tabs>
          <w:tab w:val="left" w:pos="503"/>
        </w:tabs>
        <w:spacing w:line="274" w:lineRule="exact"/>
        <w:ind w:right="200"/>
        <w:rPr>
          <w:sz w:val="24"/>
          <w:szCs w:val="24"/>
        </w:rPr>
      </w:pPr>
      <w:r w:rsidRPr="00FE1F22">
        <w:rPr>
          <w:b/>
          <w:bCs/>
          <w:sz w:val="24"/>
          <w:szCs w:val="24"/>
          <w:lang w:val="en-GB"/>
        </w:rPr>
        <w:t xml:space="preserve">Title of the course: </w:t>
      </w:r>
      <w:r w:rsidRPr="00FE1F22">
        <w:rPr>
          <w:b/>
          <w:sz w:val="24"/>
          <w:szCs w:val="24"/>
        </w:rPr>
        <w:t>Library and its</w:t>
      </w:r>
      <w:r w:rsidRPr="00FE1F22">
        <w:rPr>
          <w:b/>
          <w:spacing w:val="3"/>
          <w:sz w:val="24"/>
          <w:szCs w:val="24"/>
        </w:rPr>
        <w:t xml:space="preserve"> </w:t>
      </w:r>
      <w:r w:rsidRPr="00FE1F22">
        <w:rPr>
          <w:b/>
          <w:spacing w:val="-3"/>
          <w:sz w:val="24"/>
          <w:szCs w:val="24"/>
        </w:rPr>
        <w:t>Users</w:t>
      </w:r>
    </w:p>
    <w:p w:rsidR="003D787E" w:rsidRDefault="003D787E" w:rsidP="003D787E">
      <w:pPr>
        <w:pStyle w:val="TableParagraph"/>
        <w:spacing w:before="5" w:line="272" w:lineRule="exact"/>
        <w:ind w:left="106" w:right="200"/>
        <w:rPr>
          <w:b/>
          <w:sz w:val="24"/>
        </w:rPr>
      </w:pPr>
    </w:p>
    <w:p w:rsidR="003D787E" w:rsidRPr="00ED7D4F" w:rsidRDefault="003D787E" w:rsidP="003D787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lastRenderedPageBreak/>
              <w:t>4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3D787E" w:rsidRPr="00ED7D4F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Pr="00DB025D" w:rsidRDefault="003D787E" w:rsidP="003D787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3D787E" w:rsidRPr="00B65EC8" w:rsidRDefault="003D787E" w:rsidP="003D787E">
      <w:pPr>
        <w:rPr>
          <w:rFonts w:ascii="Times New Roman" w:hAnsi="Times New Roman" w:cs="Times New Roman"/>
        </w:rPr>
      </w:pPr>
      <w:r w:rsidRPr="00B65EC8">
        <w:rPr>
          <w:rFonts w:ascii="Times New Roman" w:hAnsi="Times New Roman" w:cs="Times New Roman"/>
        </w:rPr>
        <w:t xml:space="preserve">At the end of the course, students should be able to </w:t>
      </w:r>
    </w:p>
    <w:p w:rsidR="003D787E" w:rsidRPr="00B55F4E" w:rsidRDefault="003D787E" w:rsidP="00B55F4E">
      <w:pPr>
        <w:pStyle w:val="TableParagraph"/>
        <w:tabs>
          <w:tab w:val="left" w:pos="251"/>
        </w:tabs>
        <w:spacing w:line="272" w:lineRule="exact"/>
        <w:ind w:right="200"/>
        <w:rPr>
          <w:sz w:val="24"/>
        </w:rPr>
      </w:pPr>
      <w:r>
        <w:t xml:space="preserve">CO1:  </w:t>
      </w:r>
      <w:r>
        <w:rPr>
          <w:sz w:val="24"/>
        </w:rPr>
        <w:t>To analyses the needs of library users</w:t>
      </w:r>
    </w:p>
    <w:p w:rsidR="003D787E" w:rsidRDefault="003D787E" w:rsidP="00B55F4E">
      <w:pPr>
        <w:pStyle w:val="TableParagraph"/>
        <w:spacing w:line="276" w:lineRule="auto"/>
        <w:ind w:right="200"/>
        <w:jc w:val="both"/>
        <w:rPr>
          <w:sz w:val="24"/>
        </w:rPr>
      </w:pPr>
      <w:r>
        <w:t xml:space="preserve">CO2: </w:t>
      </w:r>
      <w:r>
        <w:rPr>
          <w:sz w:val="24"/>
        </w:rPr>
        <w:t xml:space="preserve">To promote and provide the Library service which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required by the users. </w:t>
      </w:r>
    </w:p>
    <w:p w:rsidR="003D787E" w:rsidRPr="00B55F4E" w:rsidRDefault="003D787E" w:rsidP="00B55F4E">
      <w:pPr>
        <w:pStyle w:val="TableParagraph"/>
        <w:spacing w:line="276" w:lineRule="auto"/>
        <w:ind w:right="200"/>
        <w:jc w:val="both"/>
        <w:rPr>
          <w:sz w:val="24"/>
        </w:rPr>
      </w:pPr>
      <w:r>
        <w:t>CO3:</w:t>
      </w:r>
      <w:r w:rsidRPr="00B65EC8">
        <w:t xml:space="preserve"> </w:t>
      </w:r>
      <w:r>
        <w:t xml:space="preserve"> </w:t>
      </w:r>
      <w:r>
        <w:rPr>
          <w:sz w:val="24"/>
        </w:rPr>
        <w:t xml:space="preserve">To focus particularly on users' behavior </w:t>
      </w:r>
      <w:r>
        <w:rPr>
          <w:spacing w:val="-3"/>
          <w:sz w:val="24"/>
        </w:rPr>
        <w:t xml:space="preserve">in </w:t>
      </w:r>
      <w:r>
        <w:rPr>
          <w:sz w:val="24"/>
        </w:rPr>
        <w:t>the library, the</w:t>
      </w:r>
      <w:r>
        <w:rPr>
          <w:spacing w:val="-26"/>
          <w:sz w:val="24"/>
        </w:rPr>
        <w:t xml:space="preserve"> </w:t>
      </w:r>
      <w:r>
        <w:rPr>
          <w:sz w:val="24"/>
        </w:rPr>
        <w:t>problems they cause or encounter, and how libraries cope with the</w:t>
      </w:r>
      <w:r>
        <w:rPr>
          <w:spacing w:val="-19"/>
          <w:sz w:val="24"/>
        </w:rPr>
        <w:t xml:space="preserve"> </w:t>
      </w:r>
      <w:r>
        <w:rPr>
          <w:sz w:val="24"/>
        </w:rPr>
        <w:t>same.</w:t>
      </w:r>
    </w:p>
    <w:p w:rsidR="003D787E" w:rsidRDefault="003D787E" w:rsidP="003D787E">
      <w:pPr>
        <w:pStyle w:val="TableParagraph"/>
        <w:tabs>
          <w:tab w:val="left" w:pos="540"/>
          <w:tab w:val="left" w:pos="630"/>
        </w:tabs>
        <w:ind w:right="200"/>
        <w:jc w:val="both"/>
        <w:rPr>
          <w:sz w:val="24"/>
        </w:rPr>
      </w:pPr>
      <w:r>
        <w:t xml:space="preserve">CO4:  </w:t>
      </w:r>
      <w:r>
        <w:rPr>
          <w:sz w:val="24"/>
        </w:rPr>
        <w:t xml:space="preserve">To understand the user education methods &amp; </w:t>
      </w:r>
      <w:r w:rsidRPr="00A80F58">
        <w:rPr>
          <w:sz w:val="24"/>
          <w:szCs w:val="24"/>
        </w:rPr>
        <w:t>techniques</w:t>
      </w:r>
      <w:r>
        <w:rPr>
          <w:sz w:val="24"/>
        </w:rPr>
        <w:t>.</w:t>
      </w:r>
    </w:p>
    <w:p w:rsidR="003D787E" w:rsidRPr="00397DA5" w:rsidRDefault="003D787E" w:rsidP="003D787E">
      <w:pPr>
        <w:pStyle w:val="TableParagraph"/>
        <w:tabs>
          <w:tab w:val="left" w:pos="503"/>
        </w:tabs>
        <w:spacing w:line="274" w:lineRule="exact"/>
        <w:ind w:right="200"/>
        <w:rPr>
          <w:sz w:val="24"/>
        </w:rPr>
      </w:pPr>
    </w:p>
    <w:p w:rsidR="003D787E" w:rsidRDefault="003D787E" w:rsidP="003D787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63"/>
        <w:gridCol w:w="763"/>
        <w:gridCol w:w="763"/>
      </w:tblGrid>
      <w:tr w:rsidR="003D787E" w:rsidRPr="00B06AB3" w:rsidTr="00F73829">
        <w:tc>
          <w:tcPr>
            <w:tcW w:w="9654" w:type="dxa"/>
            <w:gridSpan w:val="13"/>
          </w:tcPr>
          <w:p w:rsidR="003D787E" w:rsidRPr="00B06AB3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3D787E" w:rsidRPr="00B06AB3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</w:p>
        </w:tc>
      </w:tr>
      <w:tr w:rsidR="003D787E" w:rsidRPr="00B06AB3" w:rsidTr="00F73829">
        <w:tc>
          <w:tcPr>
            <w:tcW w:w="736" w:type="dxa"/>
            <w:vMerge w:val="restart"/>
          </w:tcPr>
          <w:p w:rsidR="003D787E" w:rsidRPr="00B06AB3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87E" w:rsidRPr="00B06AB3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918" w:type="dxa"/>
            <w:gridSpan w:val="12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3D787E" w:rsidRPr="00B06AB3" w:rsidTr="00F73829">
        <w:tc>
          <w:tcPr>
            <w:tcW w:w="736" w:type="dxa"/>
            <w:vMerge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3D787E" w:rsidRPr="00B06AB3" w:rsidTr="00F73829"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AE1EC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1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3D787E" w:rsidRPr="00B06AB3" w:rsidTr="00F73829"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AE1EC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1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3D787E" w:rsidRPr="00B06AB3" w:rsidTr="00F73829"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AE1EC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1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3D787E" w:rsidTr="00F73829"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AE1EC4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1EC4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6AB3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B06AB3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CB250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</w:tbl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575"/>
        <w:gridCol w:w="1885"/>
      </w:tblGrid>
      <w:tr w:rsidR="003D787E" w:rsidTr="00F73829">
        <w:trPr>
          <w:trHeight w:val="323"/>
        </w:trPr>
        <w:tc>
          <w:tcPr>
            <w:tcW w:w="1170" w:type="dxa"/>
            <w:vMerge w:val="restart"/>
          </w:tcPr>
          <w:p w:rsidR="003D787E" w:rsidRPr="0058354F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t>Unit I</w:t>
            </w:r>
          </w:p>
        </w:tc>
        <w:tc>
          <w:tcPr>
            <w:tcW w:w="6575" w:type="dxa"/>
          </w:tcPr>
          <w:p w:rsidR="003D787E" w:rsidRPr="00A02A10" w:rsidRDefault="003D787E" w:rsidP="00F73829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>Changing dimensions, role and status of libraries</w:t>
            </w:r>
          </w:p>
        </w:tc>
        <w:tc>
          <w:tcPr>
            <w:tcW w:w="1885" w:type="dxa"/>
          </w:tcPr>
          <w:p w:rsidR="003D787E" w:rsidRPr="0058354F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620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E03CEB" w:rsidRDefault="003D787E" w:rsidP="00F73829">
            <w:pPr>
              <w:pStyle w:val="TextBody"/>
              <w:jc w:val="both"/>
              <w:rPr>
                <w:b/>
              </w:rPr>
            </w:pPr>
            <w:r w:rsidRPr="00A80F58">
              <w:rPr>
                <w:rFonts w:ascii="Times New Roman" w:hAnsi="Times New Roman"/>
              </w:rPr>
              <w:t>Library surveys : Need, purpose and uses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6D7EDA" w:rsidRDefault="003D787E" w:rsidP="00F73829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Library surveys: Planning surveys, collecting information, processing and analysis of data interpretation and presentation (Only basics to be covered)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6D7EDA" w:rsidRDefault="003D787E" w:rsidP="00F73829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Techniques and tools of library surveys.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611"/>
        </w:trPr>
        <w:tc>
          <w:tcPr>
            <w:tcW w:w="1170" w:type="dxa"/>
            <w:vMerge w:val="restart"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6575" w:type="dxa"/>
          </w:tcPr>
          <w:p w:rsidR="003D787E" w:rsidRPr="00371785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Information : Definition and its nature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215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A80F58" w:rsidRDefault="003D787E" w:rsidP="00F738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</w:p>
        </w:tc>
      </w:tr>
      <w:tr w:rsidR="003D787E" w:rsidTr="00F73829">
        <w:trPr>
          <w:trHeight w:val="611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371785" w:rsidRDefault="003D787E" w:rsidP="00F73829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Information needs of users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2 Hours</w:t>
            </w:r>
          </w:p>
        </w:tc>
      </w:tr>
      <w:tr w:rsidR="003D787E" w:rsidTr="00F73829">
        <w:trPr>
          <w:trHeight w:val="404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6F0DE9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Information seeking behaviour</w:t>
            </w:r>
          </w:p>
          <w:p w:rsidR="003D787E" w:rsidRPr="00A80F58" w:rsidRDefault="003D787E" w:rsidP="00F73829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233"/>
        </w:trPr>
        <w:tc>
          <w:tcPr>
            <w:tcW w:w="1170" w:type="dxa"/>
            <w:vMerge w:val="restart"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</w:rPr>
            </w:pPr>
            <w:r>
              <w:rPr>
                <w:rFonts w:ascii="sans-serif" w:hAnsi="sans-serif"/>
                <w:b/>
                <w:bCs/>
              </w:rPr>
              <w:t>Unit III</w:t>
            </w:r>
          </w:p>
        </w:tc>
        <w:tc>
          <w:tcPr>
            <w:tcW w:w="6575" w:type="dxa"/>
          </w:tcPr>
          <w:p w:rsidR="003D787E" w:rsidRPr="00371785" w:rsidRDefault="003D787E" w:rsidP="00F73829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Evaluation of library sources and services : Books, periodicals, Catalogues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3D787E" w:rsidTr="00F73829">
        <w:trPr>
          <w:trHeight w:val="395"/>
        </w:trPr>
        <w:tc>
          <w:tcPr>
            <w:tcW w:w="1170" w:type="dxa"/>
            <w:vMerge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A80F58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Effectiveness: Cost-benefit/Cost-effectiveness studies</w:t>
            </w:r>
          </w:p>
          <w:p w:rsidR="003D787E" w:rsidRPr="00A80F58" w:rsidRDefault="003D787E" w:rsidP="00F73829">
            <w:pPr>
              <w:tabs>
                <w:tab w:val="num" w:pos="36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278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6B71A1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User studies : Methods and techniques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395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6B71A1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Evaluation of user studies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377"/>
        </w:trPr>
        <w:tc>
          <w:tcPr>
            <w:tcW w:w="1170" w:type="dxa"/>
            <w:vMerge w:val="restart"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IV</w:t>
            </w:r>
          </w:p>
        </w:tc>
        <w:tc>
          <w:tcPr>
            <w:tcW w:w="6575" w:type="dxa"/>
          </w:tcPr>
          <w:p w:rsidR="003D787E" w:rsidRPr="006B71A1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User education : Concept, goals and objectives, Levels</w:t>
            </w:r>
          </w:p>
        </w:tc>
        <w:tc>
          <w:tcPr>
            <w:tcW w:w="1885" w:type="dxa"/>
          </w:tcPr>
          <w:p w:rsidR="003D787E" w:rsidRDefault="003D787E" w:rsidP="00F73829">
            <w:r w:rsidRPr="00F7324F"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377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6B71A1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User education : Techniques and methods</w:t>
            </w:r>
          </w:p>
        </w:tc>
        <w:tc>
          <w:tcPr>
            <w:tcW w:w="1885" w:type="dxa"/>
          </w:tcPr>
          <w:p w:rsidR="003D787E" w:rsidRDefault="003D787E" w:rsidP="00F73829">
            <w:r w:rsidRPr="00F7324F"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377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A80F58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Evaluation of user educational programmes</w:t>
            </w:r>
          </w:p>
          <w:p w:rsidR="003D787E" w:rsidRDefault="003D787E" w:rsidP="00F73829">
            <w:pPr>
              <w:jc w:val="both"/>
              <w:rPr>
                <w:rFonts w:ascii="sans-serif" w:hAnsi="sans-serif"/>
                <w:b/>
                <w:bCs/>
              </w:rPr>
            </w:pPr>
          </w:p>
        </w:tc>
        <w:tc>
          <w:tcPr>
            <w:tcW w:w="1885" w:type="dxa"/>
          </w:tcPr>
          <w:p w:rsidR="003D787E" w:rsidRDefault="003D787E" w:rsidP="00F73829">
            <w:r w:rsidRPr="00F7324F"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A80F58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Information literacy : Definition, need, Purpose, Programmes</w:t>
            </w:r>
          </w:p>
          <w:p w:rsidR="003D787E" w:rsidRPr="00E03CEB" w:rsidRDefault="003D787E" w:rsidP="00F73829">
            <w:pPr>
              <w:rPr>
                <w:b/>
                <w:bCs/>
              </w:rPr>
            </w:pPr>
          </w:p>
        </w:tc>
        <w:tc>
          <w:tcPr>
            <w:tcW w:w="1885" w:type="dxa"/>
          </w:tcPr>
          <w:p w:rsidR="003D787E" w:rsidRDefault="003D787E" w:rsidP="00F73829">
            <w:r w:rsidRPr="00F7324F"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</w:tbl>
    <w:p w:rsidR="003D787E" w:rsidRPr="00624AAA" w:rsidRDefault="003D787E" w:rsidP="003D787E">
      <w:pPr>
        <w:ind w:right="-63"/>
        <w:contextualSpacing/>
        <w:rPr>
          <w:rFonts w:ascii="Times New Roman" w:hAnsi="Times New Roman"/>
          <w:b/>
        </w:rPr>
      </w:pPr>
      <w:r w:rsidRPr="00624AAA">
        <w:rPr>
          <w:rFonts w:ascii="Times New Roman" w:hAnsi="Times New Roman"/>
          <w:b/>
        </w:rPr>
        <w:t>Recommended Readings</w:t>
      </w:r>
    </w:p>
    <w:p w:rsidR="003D787E" w:rsidRPr="00624AAA" w:rsidRDefault="003D787E" w:rsidP="003D787E">
      <w:pPr>
        <w:ind w:right="-63"/>
        <w:contextualSpacing/>
        <w:rPr>
          <w:rFonts w:ascii="Times New Roman" w:hAnsi="Times New Roman"/>
          <w:b/>
        </w:rPr>
      </w:pPr>
    </w:p>
    <w:p w:rsidR="003D787E" w:rsidRPr="00A80F58" w:rsidRDefault="003D787E" w:rsidP="00FA3A59">
      <w:pPr>
        <w:numPr>
          <w:ilvl w:val="0"/>
          <w:numId w:val="3"/>
        </w:numPr>
        <w:rPr>
          <w:rFonts w:ascii="Times New Roman" w:hAnsi="Times New Roman"/>
        </w:rPr>
      </w:pPr>
      <w:r w:rsidRPr="00A80F58">
        <w:rPr>
          <w:rFonts w:ascii="Times New Roman" w:hAnsi="Times New Roman"/>
        </w:rPr>
        <w:t xml:space="preserve">Line, </w:t>
      </w:r>
      <w:proofErr w:type="gramStart"/>
      <w:r w:rsidRPr="00A80F58">
        <w:rPr>
          <w:rFonts w:ascii="Times New Roman" w:hAnsi="Times New Roman"/>
        </w:rPr>
        <w:t>Maurice(</w:t>
      </w:r>
      <w:proofErr w:type="gramEnd"/>
      <w:r w:rsidRPr="00A80F58">
        <w:rPr>
          <w:rFonts w:ascii="Times New Roman" w:hAnsi="Times New Roman"/>
        </w:rPr>
        <w:t xml:space="preserve"> B).   :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Librar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Surveys,London</w:t>
      </w:r>
      <w:proofErr w:type="spellEnd"/>
      <w:r>
        <w:rPr>
          <w:rFonts w:ascii="Times New Roman" w:hAnsi="Times New Roman"/>
        </w:rPr>
        <w:t>: Clive Bingley 2011 reprint</w:t>
      </w:r>
    </w:p>
    <w:p w:rsidR="003D787E" w:rsidRPr="00A80F58" w:rsidRDefault="003D787E" w:rsidP="00FA3A59">
      <w:pPr>
        <w:numPr>
          <w:ilvl w:val="0"/>
          <w:numId w:val="3"/>
        </w:numPr>
        <w:rPr>
          <w:rFonts w:ascii="Times New Roman" w:hAnsi="Times New Roman"/>
        </w:rPr>
      </w:pPr>
      <w:r w:rsidRPr="00A80F58">
        <w:rPr>
          <w:rFonts w:ascii="Times New Roman" w:hAnsi="Times New Roman"/>
        </w:rPr>
        <w:t>Lancaster, (F. W)</w:t>
      </w:r>
      <w:r w:rsidRPr="00A80F58">
        <w:rPr>
          <w:rFonts w:ascii="Times New Roman" w:hAnsi="Times New Roman"/>
        </w:rPr>
        <w:tab/>
        <w:t xml:space="preserve">    </w:t>
      </w:r>
      <w:proofErr w:type="gramStart"/>
      <w:r w:rsidRPr="00A80F58">
        <w:rPr>
          <w:rFonts w:ascii="Times New Roman" w:hAnsi="Times New Roman"/>
        </w:rPr>
        <w:t>:The</w:t>
      </w:r>
      <w:proofErr w:type="gramEnd"/>
      <w:r w:rsidRPr="00A80F58">
        <w:rPr>
          <w:rFonts w:ascii="Times New Roman" w:hAnsi="Times New Roman"/>
        </w:rPr>
        <w:t xml:space="preserve"> measurement and evaluation of  :Library  Services.</w:t>
      </w:r>
      <w:r>
        <w:rPr>
          <w:rFonts w:ascii="Times New Roman" w:hAnsi="Times New Roman"/>
        </w:rPr>
        <w:t xml:space="preserve"> 2015 reprint</w:t>
      </w:r>
    </w:p>
    <w:p w:rsidR="003D787E" w:rsidRPr="00A80F58" w:rsidRDefault="003D787E" w:rsidP="00FA3A59">
      <w:pPr>
        <w:numPr>
          <w:ilvl w:val="0"/>
          <w:numId w:val="3"/>
        </w:numPr>
        <w:rPr>
          <w:rFonts w:ascii="Times New Roman" w:hAnsi="Times New Roman"/>
        </w:rPr>
      </w:pPr>
      <w:r w:rsidRPr="00A80F58">
        <w:rPr>
          <w:rFonts w:ascii="Times New Roman" w:hAnsi="Times New Roman"/>
        </w:rPr>
        <w:t>Lancaster, (F.W)</w:t>
      </w:r>
      <w:r w:rsidRPr="00A80F58">
        <w:rPr>
          <w:rFonts w:ascii="Times New Roman" w:hAnsi="Times New Roman"/>
        </w:rPr>
        <w:tab/>
        <w:t xml:space="preserve">    :If you want to evaluate your Library</w:t>
      </w:r>
      <w:r>
        <w:rPr>
          <w:rFonts w:ascii="Times New Roman" w:hAnsi="Times New Roman"/>
        </w:rPr>
        <w:t xml:space="preserve"> 2016 reprint</w:t>
      </w:r>
    </w:p>
    <w:p w:rsidR="003D787E" w:rsidRPr="00A80F58" w:rsidRDefault="003D787E" w:rsidP="00FA3A59">
      <w:pPr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Prasher</w:t>
      </w:r>
      <w:proofErr w:type="spellEnd"/>
      <w:r w:rsidRPr="00A80F58">
        <w:rPr>
          <w:rFonts w:ascii="Times New Roman" w:hAnsi="Times New Roman"/>
        </w:rPr>
        <w:t>,(R.G)            :Information and its communication</w:t>
      </w:r>
      <w:r>
        <w:rPr>
          <w:rFonts w:ascii="Times New Roman" w:hAnsi="Times New Roman"/>
        </w:rPr>
        <w:t xml:space="preserve"> 2012 reprint</w:t>
      </w:r>
      <w:r w:rsidRPr="00A80F58">
        <w:rPr>
          <w:rFonts w:ascii="Times New Roman" w:hAnsi="Times New Roman"/>
        </w:rPr>
        <w:tab/>
      </w:r>
    </w:p>
    <w:p w:rsidR="003D787E" w:rsidRPr="00A80F58" w:rsidRDefault="003D787E" w:rsidP="00FA3A59">
      <w:pPr>
        <w:pStyle w:val="BodyText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0F58">
        <w:rPr>
          <w:rFonts w:ascii="Times New Roman" w:hAnsi="Times New Roman"/>
          <w:sz w:val="24"/>
          <w:szCs w:val="24"/>
        </w:rPr>
        <w:t>Laloo</w:t>
      </w:r>
      <w:proofErr w:type="spellEnd"/>
      <w:r w:rsidRPr="00A80F58">
        <w:rPr>
          <w:rFonts w:ascii="Times New Roman" w:hAnsi="Times New Roman"/>
          <w:sz w:val="24"/>
          <w:szCs w:val="24"/>
        </w:rPr>
        <w:t>, (</w:t>
      </w:r>
      <w:proofErr w:type="spellStart"/>
      <w:r w:rsidRPr="00A80F58">
        <w:rPr>
          <w:rFonts w:ascii="Times New Roman" w:hAnsi="Times New Roman"/>
          <w:sz w:val="24"/>
          <w:szCs w:val="24"/>
        </w:rPr>
        <w:t>Bikika</w:t>
      </w:r>
      <w:proofErr w:type="spellEnd"/>
      <w:r w:rsidRPr="00A80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F58">
        <w:rPr>
          <w:rFonts w:ascii="Times New Roman" w:hAnsi="Times New Roman"/>
          <w:sz w:val="24"/>
          <w:szCs w:val="24"/>
        </w:rPr>
        <w:t>Tariaing</w:t>
      </w:r>
      <w:proofErr w:type="spellEnd"/>
      <w:proofErr w:type="gramStart"/>
      <w:r w:rsidRPr="00A80F58">
        <w:rPr>
          <w:rFonts w:ascii="Times New Roman" w:hAnsi="Times New Roman"/>
          <w:sz w:val="24"/>
          <w:szCs w:val="24"/>
        </w:rPr>
        <w:t>) :</w:t>
      </w:r>
      <w:proofErr w:type="gramEnd"/>
      <w:r w:rsidRPr="00A80F58">
        <w:rPr>
          <w:rFonts w:ascii="Times New Roman" w:hAnsi="Times New Roman"/>
          <w:sz w:val="24"/>
          <w:szCs w:val="24"/>
        </w:rPr>
        <w:t xml:space="preserve">Information </w:t>
      </w:r>
      <w:proofErr w:type="spellStart"/>
      <w:r w:rsidRPr="00A80F58">
        <w:rPr>
          <w:rFonts w:ascii="Times New Roman" w:hAnsi="Times New Roman"/>
          <w:sz w:val="24"/>
          <w:szCs w:val="24"/>
        </w:rPr>
        <w:t>needs,information</w:t>
      </w:r>
      <w:proofErr w:type="spellEnd"/>
      <w:r w:rsidRPr="00A80F58">
        <w:rPr>
          <w:rFonts w:ascii="Times New Roman" w:hAnsi="Times New Roman"/>
          <w:sz w:val="24"/>
          <w:szCs w:val="24"/>
        </w:rPr>
        <w:t xml:space="preserve"> seeking </w:t>
      </w:r>
      <w:proofErr w:type="spellStart"/>
      <w:r w:rsidRPr="00A80F58">
        <w:rPr>
          <w:rFonts w:ascii="Times New Roman" w:hAnsi="Times New Roman"/>
          <w:sz w:val="24"/>
          <w:szCs w:val="24"/>
        </w:rPr>
        <w:t>behaviours</w:t>
      </w:r>
      <w:proofErr w:type="spellEnd"/>
      <w:r w:rsidRPr="00A80F58">
        <w:rPr>
          <w:rFonts w:ascii="Times New Roman" w:hAnsi="Times New Roman"/>
          <w:sz w:val="24"/>
          <w:szCs w:val="24"/>
        </w:rPr>
        <w:t xml:space="preserve"> and users. Delhi: </w:t>
      </w:r>
    </w:p>
    <w:p w:rsidR="003D787E" w:rsidRPr="00A80F58" w:rsidRDefault="003D787E" w:rsidP="003D787E">
      <w:pPr>
        <w:pStyle w:val="BodyText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A80F58">
        <w:rPr>
          <w:rFonts w:ascii="Times New Roman" w:hAnsi="Times New Roman"/>
          <w:sz w:val="24"/>
          <w:szCs w:val="24"/>
        </w:rPr>
        <w:t>Ess</w:t>
      </w:r>
      <w:proofErr w:type="spellEnd"/>
      <w:r w:rsidRPr="00A80F58">
        <w:rPr>
          <w:rFonts w:ascii="Times New Roman" w:hAnsi="Times New Roman"/>
          <w:sz w:val="24"/>
          <w:szCs w:val="24"/>
        </w:rPr>
        <w:t xml:space="preserve"> Ess</w:t>
      </w:r>
      <w:proofErr w:type="gramStart"/>
      <w:r w:rsidRPr="00A80F58">
        <w:rPr>
          <w:rFonts w:ascii="Times New Roman" w:hAnsi="Times New Roman"/>
          <w:sz w:val="24"/>
          <w:szCs w:val="24"/>
        </w:rPr>
        <w:t>,2002</w:t>
      </w:r>
      <w:proofErr w:type="gramEnd"/>
      <w:r w:rsidRPr="00A80F58">
        <w:rPr>
          <w:rFonts w:ascii="Times New Roman" w:hAnsi="Times New Roman"/>
          <w:sz w:val="24"/>
          <w:szCs w:val="24"/>
        </w:rPr>
        <w:t>.</w:t>
      </w:r>
    </w:p>
    <w:p w:rsidR="003D787E" w:rsidRDefault="003D787E" w:rsidP="00FA3A59">
      <w:pPr>
        <w:numPr>
          <w:ilvl w:val="0"/>
          <w:numId w:val="4"/>
        </w:numPr>
        <w:rPr>
          <w:rFonts w:ascii="Times New Roman" w:hAnsi="Times New Roman"/>
        </w:rPr>
      </w:pPr>
      <w:r w:rsidRPr="00FB7BE8">
        <w:rPr>
          <w:rFonts w:ascii="Times New Roman" w:hAnsi="Times New Roman"/>
        </w:rPr>
        <w:t>Jordan,(Peter)</w:t>
      </w:r>
      <w:r w:rsidRPr="00FB7BE8">
        <w:rPr>
          <w:rFonts w:ascii="Times New Roman" w:hAnsi="Times New Roman"/>
        </w:rPr>
        <w:tab/>
      </w:r>
      <w:r w:rsidRPr="00FB7BE8">
        <w:rPr>
          <w:rFonts w:ascii="Times New Roman" w:hAnsi="Times New Roman"/>
        </w:rPr>
        <w:tab/>
        <w:t xml:space="preserve">:The academic Library &amp; its users .Gower, 2015 </w:t>
      </w:r>
    </w:p>
    <w:p w:rsidR="003D787E" w:rsidRPr="00FB7BE8" w:rsidRDefault="003D787E" w:rsidP="00FA3A59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FB7BE8">
        <w:rPr>
          <w:rFonts w:ascii="Times New Roman" w:hAnsi="Times New Roman"/>
        </w:rPr>
        <w:t>Bavakutty</w:t>
      </w:r>
      <w:proofErr w:type="spellEnd"/>
      <w:proofErr w:type="gramStart"/>
      <w:r w:rsidRPr="00FB7BE8">
        <w:rPr>
          <w:rFonts w:ascii="Times New Roman" w:hAnsi="Times New Roman"/>
        </w:rPr>
        <w:t>.(</w:t>
      </w:r>
      <w:proofErr w:type="spellStart"/>
      <w:proofErr w:type="gramEnd"/>
      <w:r w:rsidRPr="00FB7BE8">
        <w:rPr>
          <w:rFonts w:ascii="Times New Roman" w:hAnsi="Times New Roman"/>
        </w:rPr>
        <w:t>Metc</w:t>
      </w:r>
      <w:proofErr w:type="spellEnd"/>
      <w:r w:rsidRPr="00FB7BE8">
        <w:rPr>
          <w:rFonts w:ascii="Times New Roman" w:hAnsi="Times New Roman"/>
        </w:rPr>
        <w:t>).</w:t>
      </w:r>
      <w:r w:rsidRPr="00FB7BE8">
        <w:rPr>
          <w:rFonts w:ascii="Times New Roman" w:hAnsi="Times New Roman"/>
        </w:rPr>
        <w:tab/>
      </w:r>
      <w:r w:rsidRPr="00FB7BE8">
        <w:rPr>
          <w:rFonts w:ascii="Times New Roman" w:hAnsi="Times New Roman"/>
        </w:rPr>
        <w:tab/>
        <w:t xml:space="preserve">: Information and its communication </w:t>
      </w:r>
      <w:proofErr w:type="gramStart"/>
      <w:r w:rsidRPr="00FB7BE8">
        <w:rPr>
          <w:rFonts w:ascii="Times New Roman" w:hAnsi="Times New Roman"/>
        </w:rPr>
        <w:t>Ludhiana :</w:t>
      </w:r>
      <w:proofErr w:type="spellStart"/>
      <w:r w:rsidRPr="00FB7BE8">
        <w:rPr>
          <w:rFonts w:ascii="Times New Roman" w:hAnsi="Times New Roman"/>
        </w:rPr>
        <w:t>Medallian</w:t>
      </w:r>
      <w:proofErr w:type="spellEnd"/>
      <w:proofErr w:type="gramEnd"/>
      <w:r w:rsidRPr="00FB7BE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2013</w:t>
      </w:r>
    </w:p>
    <w:p w:rsidR="003D787E" w:rsidRPr="00A80F58" w:rsidRDefault="003D787E" w:rsidP="00FA3A59">
      <w:pPr>
        <w:numPr>
          <w:ilvl w:val="0"/>
          <w:numId w:val="4"/>
        </w:numPr>
        <w:rPr>
          <w:rFonts w:ascii="Times New Roman" w:hAnsi="Times New Roman"/>
        </w:rPr>
      </w:pPr>
      <w:r w:rsidRPr="00A80F58">
        <w:rPr>
          <w:rFonts w:ascii="Times New Roman" w:hAnsi="Times New Roman"/>
        </w:rPr>
        <w:t>Nicholas</w:t>
      </w:r>
      <w:proofErr w:type="gramStart"/>
      <w:r w:rsidRPr="00A80F58">
        <w:rPr>
          <w:rFonts w:ascii="Times New Roman" w:hAnsi="Times New Roman"/>
        </w:rPr>
        <w:t>,(</w:t>
      </w:r>
      <w:proofErr w:type="gramEnd"/>
      <w:r w:rsidRPr="00A80F58">
        <w:rPr>
          <w:rFonts w:ascii="Times New Roman" w:hAnsi="Times New Roman"/>
        </w:rPr>
        <w:t>David)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:Assessing information needs: Tools, techniques &amp; concepts for the Internet age. London : Aslib.</w:t>
      </w:r>
      <w:r>
        <w:rPr>
          <w:rFonts w:ascii="Times New Roman" w:hAnsi="Times New Roman"/>
        </w:rPr>
        <w:t>2014</w:t>
      </w:r>
    </w:p>
    <w:p w:rsidR="003D787E" w:rsidRPr="00A80F58" w:rsidRDefault="003D787E" w:rsidP="00FA3A59">
      <w:pPr>
        <w:numPr>
          <w:ilvl w:val="0"/>
          <w:numId w:val="4"/>
        </w:numPr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Sehgal</w:t>
      </w:r>
      <w:proofErr w:type="spellEnd"/>
      <w:r w:rsidRPr="00A80F58">
        <w:rPr>
          <w:rFonts w:ascii="Times New Roman" w:hAnsi="Times New Roman"/>
        </w:rPr>
        <w:t>, (R.L)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User education in Computer based libraries.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Delhi :</w:t>
      </w:r>
      <w:proofErr w:type="spellStart"/>
      <w:r>
        <w:rPr>
          <w:rFonts w:ascii="Times New Roman" w:hAnsi="Times New Roman"/>
        </w:rPr>
        <w:t>Ess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Ess</w:t>
      </w:r>
      <w:proofErr w:type="spellEnd"/>
      <w:r w:rsidRPr="00A80F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2015</w:t>
      </w:r>
    </w:p>
    <w:p w:rsidR="003D787E" w:rsidRPr="00A80F58" w:rsidRDefault="003D787E" w:rsidP="00FA3A59">
      <w:pPr>
        <w:numPr>
          <w:ilvl w:val="0"/>
          <w:numId w:val="4"/>
        </w:numPr>
        <w:rPr>
          <w:rFonts w:ascii="Times New Roman" w:hAnsi="Times New Roman"/>
        </w:rPr>
      </w:pPr>
      <w:r w:rsidRPr="00A80F58">
        <w:rPr>
          <w:rFonts w:ascii="Times New Roman" w:hAnsi="Times New Roman"/>
        </w:rPr>
        <w:t>Martin</w:t>
      </w:r>
      <w:proofErr w:type="gramStart"/>
      <w:r w:rsidRPr="00A80F58">
        <w:rPr>
          <w:rFonts w:ascii="Times New Roman" w:hAnsi="Times New Roman"/>
        </w:rPr>
        <w:t>,(</w:t>
      </w:r>
      <w:proofErr w:type="gramEnd"/>
      <w:r w:rsidRPr="00A80F58">
        <w:rPr>
          <w:rFonts w:ascii="Times New Roman" w:hAnsi="Times New Roman"/>
        </w:rPr>
        <w:t>Allan) and</w:t>
      </w:r>
      <w:r w:rsidRPr="00A80F58">
        <w:rPr>
          <w:rFonts w:ascii="Times New Roman" w:hAnsi="Times New Roman"/>
        </w:rPr>
        <w:tab/>
        <w:t>:Information and IT Literacy enabling learning Rader, (</w:t>
      </w:r>
      <w:proofErr w:type="spellStart"/>
      <w:r w:rsidRPr="00A80F58">
        <w:rPr>
          <w:rFonts w:ascii="Times New Roman" w:hAnsi="Times New Roman"/>
        </w:rPr>
        <w:t>Hannelore</w:t>
      </w:r>
      <w:proofErr w:type="spellEnd"/>
      <w:r w:rsidRPr="00A80F58">
        <w:rPr>
          <w:rFonts w:ascii="Times New Roman" w:hAnsi="Times New Roman"/>
        </w:rPr>
        <w:t>) in the 21st century. London : Facet, 2003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11</w:t>
      </w:r>
      <w:proofErr w:type="gramStart"/>
      <w:r w:rsidRPr="00A80F58">
        <w:rPr>
          <w:rFonts w:ascii="Times New Roman" w:hAnsi="Times New Roman"/>
        </w:rPr>
        <w:t>.Girja</w:t>
      </w:r>
      <w:proofErr w:type="gramEnd"/>
      <w:r w:rsidRPr="00A80F58">
        <w:rPr>
          <w:rFonts w:ascii="Times New Roman" w:hAnsi="Times New Roman"/>
        </w:rPr>
        <w:t xml:space="preserve"> Kumar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 xml:space="preserve">Philosophy of user Education. </w:t>
      </w:r>
      <w:proofErr w:type="gramStart"/>
      <w:r w:rsidRPr="00A80F58">
        <w:rPr>
          <w:rFonts w:ascii="Times New Roman" w:hAnsi="Times New Roman"/>
        </w:rPr>
        <w:t>Delhi :</w:t>
      </w:r>
      <w:proofErr w:type="gramEnd"/>
      <w:r w:rsidRPr="00A80F58">
        <w:rPr>
          <w:rFonts w:ascii="Times New Roman" w:hAnsi="Times New Roman"/>
        </w:rPr>
        <w:t xml:space="preserve"> </w:t>
      </w:r>
      <w:proofErr w:type="spellStart"/>
      <w:r w:rsidRPr="00A80F58">
        <w:rPr>
          <w:rFonts w:ascii="Times New Roman" w:hAnsi="Times New Roman"/>
        </w:rPr>
        <w:t>Vikas</w:t>
      </w:r>
      <w:proofErr w:type="spellEnd"/>
      <w:r w:rsidRPr="00A80F5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2013 rev Ed.</w:t>
      </w:r>
      <w:r w:rsidRPr="00A80F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12. Betty, (M).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Cost analysis of library functions</w:t>
      </w:r>
      <w:r>
        <w:rPr>
          <w:rFonts w:ascii="Times New Roman" w:hAnsi="Times New Roman"/>
        </w:rPr>
        <w:t xml:space="preserve"> 2001</w:t>
      </w:r>
      <w:r w:rsidRPr="00A80F58">
        <w:rPr>
          <w:rFonts w:ascii="Times New Roman" w:hAnsi="Times New Roman"/>
        </w:rPr>
        <w:t>.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13</w:t>
      </w:r>
      <w:proofErr w:type="gramStart"/>
      <w:r w:rsidRPr="00A80F58">
        <w:rPr>
          <w:rFonts w:ascii="Times New Roman" w:hAnsi="Times New Roman"/>
        </w:rPr>
        <w:t>.Stevensons</w:t>
      </w:r>
      <w:proofErr w:type="gramEnd"/>
      <w:r w:rsidRPr="00A80F58">
        <w:rPr>
          <w:rFonts w:ascii="Times New Roman" w:hAnsi="Times New Roman"/>
        </w:rPr>
        <w:t>,( M.B)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:User education programmes</w:t>
      </w:r>
      <w:r>
        <w:rPr>
          <w:rFonts w:ascii="Times New Roman" w:hAnsi="Times New Roman"/>
        </w:rPr>
        <w:t xml:space="preserve"> 2011</w:t>
      </w:r>
      <w:r w:rsidRPr="00A80F58">
        <w:rPr>
          <w:rFonts w:ascii="Times New Roman" w:hAnsi="Times New Roman"/>
        </w:rPr>
        <w:t>.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14</w:t>
      </w:r>
      <w:proofErr w:type="gramStart"/>
      <w:r w:rsidRPr="00A80F58">
        <w:rPr>
          <w:rFonts w:ascii="Times New Roman" w:hAnsi="Times New Roman"/>
        </w:rPr>
        <w:t>.Peter,Fox</w:t>
      </w:r>
      <w:proofErr w:type="gramEnd"/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 xml:space="preserve"> Library user education</w:t>
      </w:r>
      <w:r>
        <w:rPr>
          <w:rFonts w:ascii="Times New Roman" w:hAnsi="Times New Roman"/>
        </w:rPr>
        <w:t xml:space="preserve"> 2013</w:t>
      </w:r>
      <w:r w:rsidRPr="00A80F58">
        <w:rPr>
          <w:rFonts w:ascii="Times New Roman" w:hAnsi="Times New Roman"/>
        </w:rPr>
        <w:t>.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15. Ward, (M.L)</w:t>
      </w:r>
      <w:r w:rsidRPr="00A80F58">
        <w:rPr>
          <w:rFonts w:ascii="Times New Roman" w:hAnsi="Times New Roman"/>
        </w:rPr>
        <w:tab/>
      </w:r>
      <w:r w:rsidRPr="00A80F58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Reader and library User,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London: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Library Association</w:t>
      </w:r>
      <w:r>
        <w:rPr>
          <w:rFonts w:ascii="Times New Roman" w:hAnsi="Times New Roman"/>
        </w:rPr>
        <w:t xml:space="preserve"> 2012 rev. Ed</w:t>
      </w:r>
      <w:proofErr w:type="gramStart"/>
      <w:r>
        <w:rPr>
          <w:rFonts w:ascii="Times New Roman" w:hAnsi="Times New Roman"/>
        </w:rPr>
        <w:t>.</w:t>
      </w:r>
      <w:r w:rsidRPr="00A80F58">
        <w:rPr>
          <w:rFonts w:ascii="Times New Roman" w:hAnsi="Times New Roman"/>
        </w:rPr>
        <w:t>.</w:t>
      </w:r>
      <w:proofErr w:type="gramEnd"/>
    </w:p>
    <w:p w:rsidR="003D787E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 xml:space="preserve">16. </w:t>
      </w:r>
      <w:proofErr w:type="spellStart"/>
      <w:r w:rsidRPr="00A80F58">
        <w:rPr>
          <w:rFonts w:ascii="Times New Roman" w:hAnsi="Times New Roman"/>
        </w:rPr>
        <w:t>Satyanarayana</w:t>
      </w:r>
      <w:proofErr w:type="spellEnd"/>
      <w:r w:rsidRPr="00A80F58">
        <w:rPr>
          <w:rFonts w:ascii="Times New Roman" w:hAnsi="Times New Roman"/>
        </w:rPr>
        <w:tab/>
        <w:t xml:space="preserve">             :</w:t>
      </w:r>
      <w:r>
        <w:rPr>
          <w:rFonts w:ascii="Times New Roman" w:hAnsi="Times New Roman"/>
        </w:rPr>
        <w:t xml:space="preserve"> </w:t>
      </w:r>
      <w:r w:rsidRPr="00A80F58">
        <w:rPr>
          <w:rFonts w:ascii="Times New Roman" w:hAnsi="Times New Roman"/>
        </w:rPr>
        <w:t>User education in academic libraries</w:t>
      </w:r>
      <w:r>
        <w:rPr>
          <w:rFonts w:ascii="Times New Roman" w:hAnsi="Times New Roman"/>
        </w:rPr>
        <w:t xml:space="preserve"> 2015.</w:t>
      </w: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Pr="00DD3F5C" w:rsidRDefault="003D787E" w:rsidP="003D787E">
      <w:pPr>
        <w:pStyle w:val="PlainText"/>
        <w:ind w:right="-63"/>
        <w:contextualSpacing/>
        <w:rPr>
          <w:rFonts w:ascii="Times New Roman" w:hAnsi="Times New Roman"/>
          <w:b/>
          <w:bCs/>
          <w:color w:val="000000"/>
          <w:lang w:val="en-GB"/>
        </w:rPr>
      </w:pPr>
      <w:r w:rsidRPr="00DD3F5C">
        <w:rPr>
          <w:rFonts w:ascii="Times New Roman" w:hAnsi="Times New Roman"/>
          <w:b/>
          <w:bCs/>
          <w:color w:val="000000"/>
          <w:lang w:val="en-GB"/>
        </w:rPr>
        <w:t>E- Books:</w:t>
      </w:r>
    </w:p>
    <w:p w:rsidR="003D787E" w:rsidRDefault="003D787E" w:rsidP="00FA3A59">
      <w:pPr>
        <w:pStyle w:val="PlainText"/>
        <w:numPr>
          <w:ilvl w:val="0"/>
          <w:numId w:val="6"/>
        </w:numPr>
        <w:ind w:right="-63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T</w:t>
      </w:r>
      <w:r w:rsidRPr="00A005B7">
        <w:rPr>
          <w:rFonts w:ascii="Times New Roman" w:hAnsi="Times New Roman"/>
          <w:bCs/>
          <w:color w:val="000000"/>
        </w:rPr>
        <w:t>he implications of knowledge management for library and information science education</w:t>
      </w:r>
      <w:r>
        <w:rPr>
          <w:rFonts w:ascii="Times New Roman" w:hAnsi="Times New Roman"/>
          <w:bCs/>
          <w:color w:val="000000"/>
        </w:rPr>
        <w:t xml:space="preserve">: </w:t>
      </w:r>
      <w:hyperlink r:id="rId38" w:history="1">
        <w:r w:rsidRPr="000C6905">
          <w:rPr>
            <w:rStyle w:val="Hyperlink"/>
            <w:rFonts w:ascii="Times New Roman" w:hAnsi="Times New Roman"/>
            <w:bCs/>
          </w:rPr>
          <w:t>https://www.pdfdrive.com/the-implications-of-knowledge-management-for-library-and-information-science-education-e34518663.html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:rsidR="003D787E" w:rsidRDefault="003D787E" w:rsidP="00FA3A59">
      <w:pPr>
        <w:pStyle w:val="PlainText"/>
        <w:numPr>
          <w:ilvl w:val="0"/>
          <w:numId w:val="6"/>
        </w:numPr>
        <w:ind w:right="-63"/>
        <w:contextualSpacing/>
        <w:rPr>
          <w:rFonts w:ascii="Times New Roman" w:hAnsi="Times New Roman"/>
          <w:bCs/>
          <w:color w:val="000000"/>
        </w:rPr>
      </w:pPr>
      <w:r w:rsidRPr="00A005B7">
        <w:rPr>
          <w:rFonts w:ascii="Times New Roman" w:hAnsi="Times New Roman"/>
          <w:bCs/>
          <w:color w:val="000000"/>
        </w:rPr>
        <w:t>Library and Information Center Management</w:t>
      </w:r>
      <w:r>
        <w:rPr>
          <w:rFonts w:ascii="Times New Roman" w:hAnsi="Times New Roman"/>
          <w:bCs/>
          <w:color w:val="000000"/>
        </w:rPr>
        <w:t xml:space="preserve"> </w:t>
      </w:r>
      <w:hyperlink r:id="rId39" w:history="1">
        <w:r w:rsidRPr="000C6905">
          <w:rPr>
            <w:rStyle w:val="Hyperlink"/>
            <w:rFonts w:ascii="Times New Roman" w:hAnsi="Times New Roman"/>
            <w:bCs/>
          </w:rPr>
          <w:t>https://www.pdfdrive.com/library-and-information-center-management-e49291088.html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:rsidR="003D787E" w:rsidRDefault="003D787E" w:rsidP="00FA3A59">
      <w:pPr>
        <w:pStyle w:val="PlainText"/>
        <w:numPr>
          <w:ilvl w:val="0"/>
          <w:numId w:val="6"/>
        </w:numPr>
        <w:ind w:right="-63"/>
        <w:contextualSpacing/>
        <w:rPr>
          <w:rFonts w:ascii="Times New Roman" w:hAnsi="Times New Roman"/>
          <w:bCs/>
          <w:color w:val="000000"/>
        </w:rPr>
      </w:pPr>
      <w:r w:rsidRPr="00A005B7">
        <w:rPr>
          <w:rFonts w:ascii="Times New Roman" w:hAnsi="Times New Roman"/>
          <w:bCs/>
          <w:color w:val="000000"/>
        </w:rPr>
        <w:t>Careers Skills Library: Research and Information Management</w:t>
      </w:r>
      <w:r>
        <w:rPr>
          <w:rFonts w:ascii="Times New Roman" w:hAnsi="Times New Roman"/>
          <w:bCs/>
          <w:color w:val="000000"/>
        </w:rPr>
        <w:t xml:space="preserve"> : </w:t>
      </w:r>
      <w:hyperlink r:id="rId40" w:history="1">
        <w:r w:rsidRPr="000C6905">
          <w:rPr>
            <w:rStyle w:val="Hyperlink"/>
            <w:rFonts w:ascii="Times New Roman" w:hAnsi="Times New Roman"/>
            <w:bCs/>
          </w:rPr>
          <w:t>https://www.pdfdrive.com/careers-skills-library-research-and-information-management-e159025595.html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:rsidR="003D787E" w:rsidRDefault="003D787E" w:rsidP="00FA3A59">
      <w:pPr>
        <w:pStyle w:val="PlainText"/>
        <w:numPr>
          <w:ilvl w:val="0"/>
          <w:numId w:val="6"/>
        </w:numPr>
        <w:ind w:right="-63"/>
        <w:contextualSpacing/>
        <w:rPr>
          <w:rFonts w:ascii="Times New Roman" w:hAnsi="Times New Roman"/>
          <w:bCs/>
          <w:color w:val="000000"/>
        </w:rPr>
      </w:pPr>
      <w:r w:rsidRPr="006968C3">
        <w:rPr>
          <w:rFonts w:ascii="Times New Roman" w:hAnsi="Times New Roman"/>
          <w:bCs/>
          <w:color w:val="000000"/>
        </w:rPr>
        <w:t xml:space="preserve">Measuring The Importance Of User Education In Academic Libraries From Students' Perspective </w:t>
      </w:r>
      <w:r>
        <w:rPr>
          <w:rFonts w:ascii="Times New Roman" w:hAnsi="Times New Roman"/>
          <w:bCs/>
          <w:color w:val="000000"/>
        </w:rPr>
        <w:t xml:space="preserve">: </w:t>
      </w:r>
      <w:hyperlink r:id="rId41" w:history="1">
        <w:r w:rsidRPr="000C6905">
          <w:rPr>
            <w:rStyle w:val="Hyperlink"/>
            <w:rFonts w:ascii="Times New Roman" w:hAnsi="Times New Roman"/>
            <w:bCs/>
          </w:rPr>
          <w:t>https://www.pdfdrive.com/measuring-the-importance-of-user-education-in-academic-libraries-from-students-perspective-e85033054.html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:rsidR="003D787E" w:rsidRDefault="003D787E" w:rsidP="00FA3A59">
      <w:pPr>
        <w:pStyle w:val="PlainText"/>
        <w:numPr>
          <w:ilvl w:val="0"/>
          <w:numId w:val="6"/>
        </w:numPr>
        <w:ind w:right="-63"/>
        <w:contextualSpacing/>
        <w:rPr>
          <w:rFonts w:ascii="Times New Roman" w:hAnsi="Times New Roman"/>
          <w:bCs/>
          <w:color w:val="000000"/>
        </w:rPr>
      </w:pPr>
      <w:r w:rsidRPr="00841D6C">
        <w:rPr>
          <w:rFonts w:ascii="Times New Roman" w:hAnsi="Times New Roman"/>
          <w:bCs/>
          <w:color w:val="000000"/>
        </w:rPr>
        <w:t>User Education Programs in Academic Libraries: The Experience</w:t>
      </w:r>
      <w:r>
        <w:rPr>
          <w:rFonts w:ascii="Times New Roman" w:hAnsi="Times New Roman"/>
          <w:bCs/>
          <w:color w:val="000000"/>
        </w:rPr>
        <w:t xml:space="preserve"> by </w:t>
      </w:r>
      <w:proofErr w:type="spellStart"/>
      <w:r w:rsidRPr="00841D6C">
        <w:rPr>
          <w:rFonts w:ascii="Times New Roman" w:hAnsi="Times New Roman"/>
          <w:bCs/>
          <w:color w:val="000000"/>
        </w:rPr>
        <w:t>Shammasi</w:t>
      </w:r>
      <w:proofErr w:type="spellEnd"/>
      <w:r w:rsidRPr="00841D6C">
        <w:rPr>
          <w:rFonts w:ascii="Times New Roman" w:hAnsi="Times New Roman"/>
          <w:bCs/>
          <w:color w:val="000000"/>
        </w:rPr>
        <w:t xml:space="preserve"> Ali Suleiman</w:t>
      </w:r>
      <w:r>
        <w:rPr>
          <w:rFonts w:ascii="Times New Roman" w:hAnsi="Times New Roman"/>
          <w:bCs/>
          <w:color w:val="000000"/>
        </w:rPr>
        <w:t xml:space="preserve">: </w:t>
      </w:r>
      <w:hyperlink r:id="rId42" w:history="1">
        <w:r w:rsidRPr="000C6905">
          <w:rPr>
            <w:rStyle w:val="Hyperlink"/>
            <w:rFonts w:ascii="Times New Roman" w:hAnsi="Times New Roman"/>
            <w:bCs/>
          </w:rPr>
          <w:t>https://www.pdfdrive.com/user-education-programs-in-academic-libraries-the-experience-e11250584.html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:rsidR="003D787E" w:rsidRDefault="003D787E" w:rsidP="00FA3A59">
      <w:pPr>
        <w:pStyle w:val="PlainText"/>
        <w:numPr>
          <w:ilvl w:val="0"/>
          <w:numId w:val="6"/>
        </w:numPr>
        <w:ind w:right="-63"/>
        <w:contextualSpacing/>
        <w:rPr>
          <w:rFonts w:ascii="Times New Roman" w:hAnsi="Times New Roman"/>
          <w:bCs/>
          <w:color w:val="000000"/>
        </w:rPr>
      </w:pPr>
      <w:r w:rsidRPr="00571F80">
        <w:rPr>
          <w:rFonts w:ascii="Times New Roman" w:hAnsi="Times New Roman"/>
          <w:bCs/>
          <w:color w:val="000000"/>
        </w:rPr>
        <w:t xml:space="preserve">Information Literacy Education: a Process Approach. </w:t>
      </w:r>
      <w:proofErr w:type="spellStart"/>
      <w:r w:rsidRPr="00571F80">
        <w:rPr>
          <w:rFonts w:ascii="Times New Roman" w:hAnsi="Times New Roman"/>
          <w:bCs/>
          <w:color w:val="000000"/>
        </w:rPr>
        <w:t>Professionalising</w:t>
      </w:r>
      <w:proofErr w:type="spellEnd"/>
      <w:r w:rsidRPr="00571F80">
        <w:rPr>
          <w:rFonts w:ascii="Times New Roman" w:hAnsi="Times New Roman"/>
          <w:bCs/>
          <w:color w:val="000000"/>
        </w:rPr>
        <w:t xml:space="preserve"> the Pedagogical</w:t>
      </w:r>
      <w:r>
        <w:rPr>
          <w:rFonts w:ascii="Times New Roman" w:hAnsi="Times New Roman"/>
          <w:bCs/>
          <w:color w:val="000000"/>
        </w:rPr>
        <w:t xml:space="preserve"> by </w:t>
      </w:r>
      <w:r w:rsidRPr="00571F80">
        <w:rPr>
          <w:rFonts w:ascii="Times New Roman" w:hAnsi="Times New Roman"/>
          <w:bCs/>
          <w:color w:val="000000"/>
        </w:rPr>
        <w:t>Maria-</w:t>
      </w:r>
      <w:proofErr w:type="spellStart"/>
      <w:r w:rsidRPr="00571F80">
        <w:rPr>
          <w:rFonts w:ascii="Times New Roman" w:hAnsi="Times New Roman"/>
          <w:bCs/>
          <w:color w:val="000000"/>
        </w:rPr>
        <w:t>Carme</w:t>
      </w:r>
      <w:proofErr w:type="spellEnd"/>
      <w:r w:rsidRPr="00571F8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571F80">
        <w:rPr>
          <w:rFonts w:ascii="Times New Roman" w:hAnsi="Times New Roman"/>
          <w:bCs/>
          <w:color w:val="000000"/>
        </w:rPr>
        <w:t>Torras</w:t>
      </w:r>
      <w:proofErr w:type="spellEnd"/>
      <w:r w:rsidRPr="00571F80">
        <w:rPr>
          <w:rFonts w:ascii="Times New Roman" w:hAnsi="Times New Roman"/>
          <w:bCs/>
          <w:color w:val="000000"/>
        </w:rPr>
        <w:t xml:space="preserve"> and </w:t>
      </w:r>
      <w:proofErr w:type="spellStart"/>
      <w:r w:rsidRPr="00571F80">
        <w:rPr>
          <w:rFonts w:ascii="Times New Roman" w:hAnsi="Times New Roman"/>
          <w:bCs/>
          <w:color w:val="000000"/>
        </w:rPr>
        <w:t>Tove</w:t>
      </w:r>
      <w:proofErr w:type="spellEnd"/>
      <w:r w:rsidRPr="00571F80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571F80">
        <w:rPr>
          <w:rFonts w:ascii="Times New Roman" w:hAnsi="Times New Roman"/>
          <w:bCs/>
          <w:color w:val="000000"/>
        </w:rPr>
        <w:t>Saetre</w:t>
      </w:r>
      <w:proofErr w:type="spellEnd"/>
      <w:r w:rsidRPr="00571F80">
        <w:rPr>
          <w:rFonts w:ascii="Times New Roman" w:hAnsi="Times New Roman"/>
          <w:bCs/>
          <w:color w:val="000000"/>
        </w:rPr>
        <w:t xml:space="preserve">  </w:t>
      </w:r>
      <w:hyperlink r:id="rId43" w:history="1">
        <w:r w:rsidRPr="000C6905">
          <w:rPr>
            <w:rStyle w:val="Hyperlink"/>
            <w:rFonts w:ascii="Times New Roman" w:hAnsi="Times New Roman"/>
            <w:bCs/>
          </w:rPr>
          <w:t>https://www.pdfdrive.com/information-literacy-education-a-process-approach-professionalising-the-pedagogical-role-of-academic-libraries-e174614084.html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:rsidR="003D787E" w:rsidRPr="00A005B7" w:rsidRDefault="003D787E" w:rsidP="00FA3A59">
      <w:pPr>
        <w:pStyle w:val="PlainText"/>
        <w:numPr>
          <w:ilvl w:val="0"/>
          <w:numId w:val="6"/>
        </w:numPr>
        <w:ind w:right="-63"/>
        <w:contextualSpacing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Library users: </w:t>
      </w:r>
      <w:hyperlink r:id="rId44" w:history="1">
        <w:r w:rsidRPr="005C78D1">
          <w:rPr>
            <w:rStyle w:val="Hyperlink"/>
            <w:rFonts w:ascii="Times New Roman" w:hAnsi="Times New Roman"/>
            <w:bCs/>
          </w:rPr>
          <w:t>https://www.pdfdrive.com/resource-planning-and-management-of-information-library-e25407983.html</w:t>
        </w:r>
      </w:hyperlink>
      <w:r>
        <w:rPr>
          <w:rFonts w:ascii="Times New Roman" w:hAnsi="Times New Roman"/>
          <w:bCs/>
          <w:color w:val="000000"/>
        </w:rPr>
        <w:t xml:space="preserve"> </w:t>
      </w:r>
    </w:p>
    <w:p w:rsidR="003D787E" w:rsidRPr="00A005B7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</w:rPr>
      </w:pPr>
    </w:p>
    <w:p w:rsidR="003D787E" w:rsidRDefault="003D787E" w:rsidP="003D787E">
      <w:pPr>
        <w:pStyle w:val="TextBody"/>
        <w:jc w:val="center"/>
        <w:rPr>
          <w:rFonts w:ascii="sans-serif" w:hAnsi="sans-serif"/>
          <w:b/>
          <w:bCs/>
        </w:rPr>
      </w:pPr>
    </w:p>
    <w:p w:rsidR="003D787E" w:rsidRDefault="00B55F4E" w:rsidP="00B55F4E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3D787E">
        <w:rPr>
          <w:rFonts w:ascii="sans-serif" w:hAnsi="sans-serif"/>
          <w:b/>
          <w:bCs/>
        </w:rPr>
        <w:t>BLIB-203</w:t>
      </w:r>
    </w:p>
    <w:p w:rsidR="003D787E" w:rsidRPr="00552F88" w:rsidRDefault="003D787E" w:rsidP="003D787E">
      <w:pPr>
        <w:pStyle w:val="TableParagraph"/>
        <w:tabs>
          <w:tab w:val="left" w:pos="409"/>
        </w:tabs>
        <w:spacing w:before="3" w:line="272" w:lineRule="exact"/>
        <w:ind w:right="200"/>
        <w:rPr>
          <w:b/>
          <w:sz w:val="24"/>
          <w:szCs w:val="24"/>
        </w:rPr>
      </w:pPr>
      <w:r w:rsidRPr="00552F88">
        <w:rPr>
          <w:b/>
          <w:bCs/>
          <w:sz w:val="24"/>
          <w:szCs w:val="24"/>
          <w:lang w:val="en-GB"/>
        </w:rPr>
        <w:t xml:space="preserve">Title of the course: </w:t>
      </w:r>
      <w:r w:rsidRPr="00552F88">
        <w:rPr>
          <w:b/>
          <w:sz w:val="24"/>
          <w:szCs w:val="24"/>
        </w:rPr>
        <w:t>Information Sources and</w:t>
      </w:r>
      <w:r w:rsidRPr="00552F88">
        <w:rPr>
          <w:b/>
          <w:spacing w:val="3"/>
          <w:sz w:val="24"/>
          <w:szCs w:val="24"/>
        </w:rPr>
        <w:t xml:space="preserve"> </w:t>
      </w:r>
      <w:r w:rsidRPr="00552F88">
        <w:rPr>
          <w:b/>
          <w:sz w:val="24"/>
          <w:szCs w:val="24"/>
        </w:rPr>
        <w:t>Services</w:t>
      </w:r>
    </w:p>
    <w:p w:rsidR="003D787E" w:rsidRDefault="003D787E" w:rsidP="003D787E">
      <w:pPr>
        <w:pStyle w:val="TableParagraph"/>
        <w:tabs>
          <w:tab w:val="left" w:pos="503"/>
        </w:tabs>
        <w:spacing w:line="274" w:lineRule="exact"/>
        <w:ind w:right="200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3D787E" w:rsidRPr="00ED7D4F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Pr="00DB025D" w:rsidRDefault="003D787E" w:rsidP="003D787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3D787E" w:rsidRPr="00B65EC8" w:rsidRDefault="003D787E" w:rsidP="003D787E">
      <w:pPr>
        <w:rPr>
          <w:rFonts w:ascii="Times New Roman" w:hAnsi="Times New Roman" w:cs="Times New Roman"/>
        </w:rPr>
      </w:pPr>
      <w:r w:rsidRPr="00B65EC8">
        <w:rPr>
          <w:rFonts w:ascii="Times New Roman" w:hAnsi="Times New Roman" w:cs="Times New Roman"/>
        </w:rPr>
        <w:lastRenderedPageBreak/>
        <w:t xml:space="preserve">At the end of the course, students should be able to </w:t>
      </w:r>
    </w:p>
    <w:p w:rsidR="003D787E" w:rsidRDefault="003D787E" w:rsidP="003D787E">
      <w:pPr>
        <w:pStyle w:val="TableParagraph"/>
        <w:spacing w:line="272" w:lineRule="exact"/>
        <w:ind w:right="200"/>
      </w:pPr>
    </w:p>
    <w:p w:rsidR="003D787E" w:rsidRDefault="003D787E" w:rsidP="00B55F4E">
      <w:pPr>
        <w:pStyle w:val="TableParagraph"/>
        <w:spacing w:line="276" w:lineRule="auto"/>
        <w:ind w:right="200"/>
        <w:jc w:val="both"/>
        <w:rPr>
          <w:sz w:val="24"/>
        </w:rPr>
      </w:pPr>
      <w:r>
        <w:t xml:space="preserve">CO1:   </w:t>
      </w:r>
      <w:r>
        <w:rPr>
          <w:sz w:val="24"/>
        </w:rPr>
        <w:t>To educate and expose students to various basic reference sources and services that can be used to cater for varying needs of library users in different libraries and information centers.</w:t>
      </w:r>
    </w:p>
    <w:p w:rsidR="003D787E" w:rsidRDefault="003D787E" w:rsidP="00B55F4E">
      <w:pPr>
        <w:pStyle w:val="TableParagraph"/>
        <w:spacing w:line="276" w:lineRule="auto"/>
        <w:ind w:right="200"/>
        <w:jc w:val="both"/>
        <w:rPr>
          <w:sz w:val="24"/>
        </w:rPr>
      </w:pPr>
      <w:r>
        <w:t xml:space="preserve">CO2:  </w:t>
      </w:r>
      <w:r w:rsidRPr="0081569B">
        <w:rPr>
          <w:sz w:val="24"/>
          <w:lang w:val="en-IN"/>
        </w:rPr>
        <w:t>To provide in-depth knowledge about information services and products.</w:t>
      </w:r>
    </w:p>
    <w:p w:rsidR="003D787E" w:rsidRPr="00B55F4E" w:rsidRDefault="003D787E" w:rsidP="00B55F4E">
      <w:pPr>
        <w:pStyle w:val="TableParagraph"/>
        <w:spacing w:line="268" w:lineRule="exact"/>
        <w:ind w:right="200"/>
        <w:jc w:val="both"/>
        <w:rPr>
          <w:sz w:val="24"/>
        </w:rPr>
      </w:pPr>
      <w:r>
        <w:t>CO3:</w:t>
      </w:r>
      <w:r w:rsidRPr="00B65EC8">
        <w:t xml:space="preserve"> </w:t>
      </w:r>
      <w:r>
        <w:t xml:space="preserve">  </w:t>
      </w:r>
      <w:r>
        <w:rPr>
          <w:sz w:val="24"/>
        </w:rPr>
        <w:t xml:space="preserve">To enable students to have adequate knowledge of location, application and usefulness of information sources. </w:t>
      </w:r>
      <w:proofErr w:type="gramStart"/>
      <w:r>
        <w:rPr>
          <w:sz w:val="24"/>
        </w:rPr>
        <w:t>Also on-line searching (web search tools) as the current trends would be impacted on the students.</w:t>
      </w:r>
      <w:proofErr w:type="gramEnd"/>
    </w:p>
    <w:p w:rsidR="003D787E" w:rsidRDefault="003D787E" w:rsidP="003D787E">
      <w:pPr>
        <w:pStyle w:val="TableParagraph"/>
        <w:spacing w:line="272" w:lineRule="exact"/>
        <w:ind w:right="200"/>
        <w:rPr>
          <w:sz w:val="24"/>
        </w:rPr>
      </w:pPr>
      <w:r>
        <w:t xml:space="preserve">CO4:   </w:t>
      </w:r>
      <w:r w:rsidRPr="0081569B">
        <w:rPr>
          <w:sz w:val="24"/>
          <w:szCs w:val="24"/>
        </w:rPr>
        <w:t>To introduce the nature and purpose of reference and other services.</w:t>
      </w:r>
    </w:p>
    <w:p w:rsidR="003D787E" w:rsidRPr="00397DA5" w:rsidRDefault="003D787E" w:rsidP="003D787E">
      <w:pPr>
        <w:pStyle w:val="TableParagraph"/>
        <w:ind w:right="200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63"/>
        <w:gridCol w:w="763"/>
        <w:gridCol w:w="763"/>
      </w:tblGrid>
      <w:tr w:rsidR="003D787E" w:rsidRPr="00F56BCB" w:rsidTr="00F73829">
        <w:tc>
          <w:tcPr>
            <w:tcW w:w="9654" w:type="dxa"/>
            <w:gridSpan w:val="13"/>
          </w:tcPr>
          <w:p w:rsidR="003D787E" w:rsidRPr="00F56BCB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3D787E" w:rsidRPr="00F56BCB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</w:p>
        </w:tc>
      </w:tr>
      <w:tr w:rsidR="003D787E" w:rsidRPr="00F56BCB" w:rsidTr="00F73829">
        <w:tc>
          <w:tcPr>
            <w:tcW w:w="736" w:type="dxa"/>
            <w:vMerge w:val="restart"/>
          </w:tcPr>
          <w:p w:rsidR="003D787E" w:rsidRPr="00F56BCB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87E" w:rsidRPr="00F56BCB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918" w:type="dxa"/>
            <w:gridSpan w:val="12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3D787E" w:rsidRPr="00F56BCB" w:rsidTr="00F73829">
        <w:tc>
          <w:tcPr>
            <w:tcW w:w="736" w:type="dxa"/>
            <w:vMerge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3D787E" w:rsidRPr="00F56BCB" w:rsidTr="00F73829"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3D787E" w:rsidRPr="00F56BCB" w:rsidTr="00F73829"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3D787E" w:rsidRPr="00F56BCB" w:rsidTr="00F73829"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3D787E" w:rsidTr="00F73829"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F56BC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CB250B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56BCB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</w:tbl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575"/>
        <w:gridCol w:w="1885"/>
      </w:tblGrid>
      <w:tr w:rsidR="003D787E" w:rsidTr="00F73829">
        <w:trPr>
          <w:trHeight w:val="323"/>
        </w:trPr>
        <w:tc>
          <w:tcPr>
            <w:tcW w:w="1170" w:type="dxa"/>
            <w:vMerge w:val="restart"/>
          </w:tcPr>
          <w:p w:rsidR="003D787E" w:rsidRPr="0058354F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t>Unit I</w:t>
            </w:r>
          </w:p>
        </w:tc>
        <w:tc>
          <w:tcPr>
            <w:tcW w:w="6575" w:type="dxa"/>
          </w:tcPr>
          <w:p w:rsidR="003D787E" w:rsidRPr="00A02A10" w:rsidRDefault="003D787E" w:rsidP="00F73829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 xml:space="preserve">Reference and Information sources </w:t>
            </w:r>
          </w:p>
        </w:tc>
        <w:tc>
          <w:tcPr>
            <w:tcW w:w="1885" w:type="dxa"/>
          </w:tcPr>
          <w:p w:rsidR="003D787E" w:rsidRPr="0058354F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602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D50266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Documentary sources of Information  print and non -print : categories: primary,      secondary and tertiary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544132" w:rsidRDefault="003D787E" w:rsidP="00F73829">
            <w:pPr>
              <w:tabs>
                <w:tab w:val="num" w:pos="360"/>
              </w:tabs>
              <w:ind w:right="-63"/>
              <w:contextualSpacing/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Human and institutional sources. The Internet/ Web as a source of information.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611"/>
        </w:trPr>
        <w:tc>
          <w:tcPr>
            <w:tcW w:w="1170" w:type="dxa"/>
            <w:vMerge w:val="restart"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6575" w:type="dxa"/>
          </w:tcPr>
          <w:p w:rsidR="003D787E" w:rsidRPr="00A02A10" w:rsidRDefault="003D787E" w:rsidP="00F73829">
            <w:pPr>
              <w:pStyle w:val="PlainText"/>
              <w:ind w:right="-6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0F58">
              <w:rPr>
                <w:rFonts w:ascii="Times New Roman" w:hAnsi="Times New Roman"/>
                <w:sz w:val="24"/>
                <w:szCs w:val="24"/>
              </w:rPr>
              <w:t>Evaluation of Information and Reference sources: Different types of reference sources. Criteria for evaluation of reference sources</w:t>
            </w:r>
            <w:r w:rsidRPr="00A02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3D787E" w:rsidTr="00F73829">
        <w:trPr>
          <w:trHeight w:val="404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4F6C90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Introduction to Encyclopaedia, dictionaries, geographical and Biographical sources of information .Sources of current information, news, digests, union catalogues, indexing and abstracting services.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5 Hours </w:t>
            </w:r>
          </w:p>
        </w:tc>
      </w:tr>
      <w:tr w:rsidR="003D787E" w:rsidTr="00F73829">
        <w:trPr>
          <w:trHeight w:val="404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624AAA" w:rsidRDefault="003D787E" w:rsidP="00F73829">
            <w:pPr>
              <w:pStyle w:val="BodyText2"/>
              <w:spacing w:after="0" w:line="240" w:lineRule="auto"/>
              <w:jc w:val="both"/>
              <w:rPr>
                <w:sz w:val="24"/>
                <w:szCs w:val="24"/>
              </w:rPr>
            </w:pPr>
            <w:r w:rsidRPr="00A80F58">
              <w:rPr>
                <w:sz w:val="24"/>
                <w:szCs w:val="24"/>
              </w:rPr>
              <w:t>Bibliographical sources: Function, types, uses evaluation criteria.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413"/>
        </w:trPr>
        <w:tc>
          <w:tcPr>
            <w:tcW w:w="1170" w:type="dxa"/>
            <w:vMerge w:val="restart"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</w:rPr>
            </w:pPr>
            <w:r>
              <w:rPr>
                <w:rFonts w:ascii="sans-serif" w:hAnsi="sans-serif"/>
                <w:b/>
                <w:bCs/>
              </w:rPr>
              <w:t>Unit III</w:t>
            </w:r>
          </w:p>
        </w:tc>
        <w:tc>
          <w:tcPr>
            <w:tcW w:w="6575" w:type="dxa"/>
          </w:tcPr>
          <w:p w:rsidR="003D787E" w:rsidRPr="00A80F58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Reference and Information Services: Concept, definition, need and trends .Basics of digital and virtual reference services. (Ask Jeeves, Question point)</w:t>
            </w:r>
          </w:p>
          <w:p w:rsidR="003D787E" w:rsidRPr="00252717" w:rsidRDefault="003D787E" w:rsidP="00F73829">
            <w:pPr>
              <w:ind w:right="-63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3D787E" w:rsidTr="00F73829">
        <w:trPr>
          <w:trHeight w:val="413"/>
        </w:trPr>
        <w:tc>
          <w:tcPr>
            <w:tcW w:w="1170" w:type="dxa"/>
            <w:vMerge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0C4619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Need, Purpose, techniques and evaluation of CAS and SDI services.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296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D51E5E" w:rsidRDefault="003D787E" w:rsidP="00F73829">
            <w:pPr>
              <w:ind w:right="-63"/>
              <w:contextualSpacing/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Bibliography, referral, document delivery and translation services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377"/>
        </w:trPr>
        <w:tc>
          <w:tcPr>
            <w:tcW w:w="1170" w:type="dxa"/>
            <w:vMerge w:val="restart"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IV</w:t>
            </w:r>
          </w:p>
        </w:tc>
        <w:tc>
          <w:tcPr>
            <w:tcW w:w="6575" w:type="dxa"/>
          </w:tcPr>
          <w:p w:rsidR="003D787E" w:rsidRPr="005828BC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 xml:space="preserve">Introduction to Documentation and Information </w:t>
            </w:r>
            <w:proofErr w:type="spellStart"/>
            <w:r w:rsidRPr="00A80F58">
              <w:rPr>
                <w:rFonts w:ascii="Times New Roman" w:hAnsi="Times New Roman"/>
              </w:rPr>
              <w:t>Centers</w:t>
            </w:r>
            <w:proofErr w:type="spellEnd"/>
            <w:r w:rsidRPr="00A80F58">
              <w:rPr>
                <w:rFonts w:ascii="Times New Roman" w:hAnsi="Times New Roman"/>
              </w:rPr>
              <w:t>.  Information Systems and Networks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0C4619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 xml:space="preserve">Services and products of Documentation and Information Centres, and Information systems  and networks at national level: NISCAIR, DESIDOC, NASSDOC, INFLIBNET, DELNET 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0C4619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 xml:space="preserve">Services and products of Documentation and Information Centres, Information systems and   Networks at international level: OCLC, Knight </w:t>
            </w:r>
            <w:proofErr w:type="spellStart"/>
            <w:r w:rsidRPr="00A80F58">
              <w:rPr>
                <w:rFonts w:ascii="Times New Roman" w:hAnsi="Times New Roman"/>
              </w:rPr>
              <w:t>Ridder</w:t>
            </w:r>
            <w:proofErr w:type="spellEnd"/>
            <w:r w:rsidRPr="00A80F58">
              <w:rPr>
                <w:rFonts w:ascii="Times New Roman" w:hAnsi="Times New Roman"/>
              </w:rPr>
              <w:t>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5 Hours</w:t>
            </w:r>
          </w:p>
        </w:tc>
      </w:tr>
    </w:tbl>
    <w:p w:rsidR="003D787E" w:rsidRDefault="003D787E" w:rsidP="003D787E">
      <w:pPr>
        <w:pStyle w:val="TextBody"/>
        <w:jc w:val="both"/>
        <w:rPr>
          <w:rFonts w:ascii="sans-serif" w:hAnsi="sans-serif"/>
        </w:rPr>
      </w:pPr>
    </w:p>
    <w:p w:rsidR="003D787E" w:rsidRPr="00624AAA" w:rsidRDefault="003D787E" w:rsidP="003D787E">
      <w:pPr>
        <w:ind w:right="-63"/>
        <w:contextualSpacing/>
        <w:rPr>
          <w:rFonts w:ascii="Times New Roman" w:hAnsi="Times New Roman"/>
          <w:b/>
        </w:rPr>
      </w:pPr>
      <w:r w:rsidRPr="00624AAA">
        <w:rPr>
          <w:rFonts w:ascii="Times New Roman" w:hAnsi="Times New Roman"/>
          <w:b/>
        </w:rPr>
        <w:lastRenderedPageBreak/>
        <w:t>Recommended Readings</w:t>
      </w:r>
    </w:p>
    <w:p w:rsidR="003D787E" w:rsidRPr="00A80F58" w:rsidRDefault="003D787E" w:rsidP="003D787E">
      <w:pPr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Chakaraborty</w:t>
      </w:r>
      <w:proofErr w:type="spellEnd"/>
      <w:r w:rsidRPr="00A80F58">
        <w:rPr>
          <w:rFonts w:ascii="Times New Roman" w:hAnsi="Times New Roman"/>
        </w:rPr>
        <w:t>, Reference service</w:t>
      </w:r>
      <w:r>
        <w:rPr>
          <w:rFonts w:ascii="Times New Roman" w:hAnsi="Times New Roman"/>
        </w:rPr>
        <w:t xml:space="preserve"> 2011</w:t>
      </w:r>
    </w:p>
    <w:p w:rsidR="003D787E" w:rsidRPr="00A80F58" w:rsidRDefault="003D787E" w:rsidP="003D787E">
      <w:pPr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Girja</w:t>
      </w:r>
      <w:proofErr w:type="spellEnd"/>
      <w:r w:rsidRPr="00A80F58">
        <w:rPr>
          <w:rFonts w:ascii="Times New Roman" w:hAnsi="Times New Roman"/>
        </w:rPr>
        <w:t xml:space="preserve"> Kumar &amp; </w:t>
      </w:r>
      <w:proofErr w:type="spellStart"/>
      <w:r w:rsidRPr="00A80F58">
        <w:rPr>
          <w:rFonts w:ascii="Times New Roman" w:hAnsi="Times New Roman"/>
        </w:rPr>
        <w:t>Krishan</w:t>
      </w:r>
      <w:proofErr w:type="spellEnd"/>
      <w:r w:rsidRPr="00A80F58">
        <w:rPr>
          <w:rFonts w:ascii="Times New Roman" w:hAnsi="Times New Roman"/>
        </w:rPr>
        <w:t xml:space="preserve"> Kumar: Bibliography</w:t>
      </w:r>
      <w:r>
        <w:rPr>
          <w:rFonts w:ascii="Times New Roman" w:hAnsi="Times New Roman"/>
        </w:rPr>
        <w:t xml:space="preserve"> 2016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Katz, (WA): Introduction to reference work. 7</w:t>
      </w:r>
      <w:r w:rsidRPr="00A80F58">
        <w:rPr>
          <w:rFonts w:ascii="Times New Roman" w:hAnsi="Times New Roman"/>
          <w:vertAlign w:val="superscript"/>
        </w:rPr>
        <w:t>th</w:t>
      </w:r>
      <w:r w:rsidRPr="00A80F58">
        <w:rPr>
          <w:rFonts w:ascii="Times New Roman" w:hAnsi="Times New Roman"/>
        </w:rPr>
        <w:t xml:space="preserve"> </w:t>
      </w:r>
      <w:proofErr w:type="gramStart"/>
      <w:r w:rsidRPr="00A80F58">
        <w:rPr>
          <w:rFonts w:ascii="Times New Roman" w:hAnsi="Times New Roman"/>
        </w:rPr>
        <w:t>ed</w:t>
      </w:r>
      <w:proofErr w:type="gramEnd"/>
      <w:r w:rsidRPr="00A80F58">
        <w:rPr>
          <w:rFonts w:ascii="Times New Roman" w:hAnsi="Times New Roman"/>
        </w:rPr>
        <w:t>. New York: McGraw-Hill, 1996. 2vols.</w:t>
      </w:r>
    </w:p>
    <w:p w:rsidR="003D787E" w:rsidRPr="00A80F58" w:rsidRDefault="003D787E" w:rsidP="003D787E">
      <w:pPr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Krishan</w:t>
      </w:r>
      <w:proofErr w:type="spellEnd"/>
      <w:r w:rsidRPr="00A80F58">
        <w:rPr>
          <w:rFonts w:ascii="Times New Roman" w:hAnsi="Times New Roman"/>
        </w:rPr>
        <w:t xml:space="preserve"> Kumar: Reference Service </w:t>
      </w:r>
      <w:r>
        <w:rPr>
          <w:rFonts w:ascii="Times New Roman" w:hAnsi="Times New Roman"/>
        </w:rPr>
        <w:t>2013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Sheehy, (EP): Guide to reference books</w:t>
      </w:r>
      <w:r>
        <w:rPr>
          <w:rFonts w:ascii="Times New Roman" w:hAnsi="Times New Roman"/>
        </w:rPr>
        <w:t xml:space="preserve"> 2015</w:t>
      </w:r>
      <w:r w:rsidRPr="00A80F58">
        <w:rPr>
          <w:rFonts w:ascii="Times New Roman" w:hAnsi="Times New Roman"/>
        </w:rPr>
        <w:t>.</w:t>
      </w:r>
    </w:p>
    <w:p w:rsidR="003D787E" w:rsidRPr="00A80F58" w:rsidRDefault="003D787E" w:rsidP="003D787E">
      <w:pPr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Ranganathan</w:t>
      </w:r>
      <w:proofErr w:type="spellEnd"/>
      <w:r w:rsidRPr="00A80F58">
        <w:rPr>
          <w:rFonts w:ascii="Times New Roman" w:hAnsi="Times New Roman"/>
        </w:rPr>
        <w:t xml:space="preserve">, </w:t>
      </w:r>
      <w:proofErr w:type="gramStart"/>
      <w:r w:rsidRPr="00A80F58">
        <w:rPr>
          <w:rFonts w:ascii="Times New Roman" w:hAnsi="Times New Roman"/>
        </w:rPr>
        <w:t>( S</w:t>
      </w:r>
      <w:proofErr w:type="gramEnd"/>
      <w:r w:rsidRPr="00A80F58">
        <w:rPr>
          <w:rFonts w:ascii="Times New Roman" w:hAnsi="Times New Roman"/>
        </w:rPr>
        <w:t xml:space="preserve"> R): Reference service</w:t>
      </w:r>
      <w:r>
        <w:rPr>
          <w:rFonts w:ascii="Times New Roman" w:hAnsi="Times New Roman"/>
        </w:rPr>
        <w:t xml:space="preserve"> 2013</w:t>
      </w:r>
    </w:p>
    <w:p w:rsidR="003D787E" w:rsidRPr="00A80F58" w:rsidRDefault="003D787E" w:rsidP="003D787E">
      <w:pPr>
        <w:rPr>
          <w:rFonts w:ascii="Times New Roman" w:hAnsi="Times New Roman"/>
        </w:rPr>
      </w:pPr>
      <w:r w:rsidRPr="00A80F58">
        <w:rPr>
          <w:rFonts w:ascii="Times New Roman" w:hAnsi="Times New Roman"/>
        </w:rPr>
        <w:t>Shores, (L) Basic reference Sources</w:t>
      </w:r>
      <w:r>
        <w:rPr>
          <w:rFonts w:ascii="Times New Roman" w:hAnsi="Times New Roman"/>
        </w:rPr>
        <w:t xml:space="preserve"> 2015</w:t>
      </w:r>
    </w:p>
    <w:p w:rsidR="003D787E" w:rsidRPr="00A80F58" w:rsidRDefault="003D787E" w:rsidP="003D787E">
      <w:pPr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Walford</w:t>
      </w:r>
      <w:proofErr w:type="spellEnd"/>
      <w:r w:rsidRPr="00A80F58">
        <w:rPr>
          <w:rFonts w:ascii="Times New Roman" w:hAnsi="Times New Roman"/>
        </w:rPr>
        <w:t xml:space="preserve">, (AJ), Ed. Guide to reference material. London: LA. </w:t>
      </w:r>
      <w:proofErr w:type="gramStart"/>
      <w:r w:rsidRPr="00A80F58">
        <w:rPr>
          <w:rFonts w:ascii="Times New Roman" w:hAnsi="Times New Roman"/>
        </w:rPr>
        <w:t>3vols</w:t>
      </w:r>
      <w:r>
        <w:rPr>
          <w:rFonts w:ascii="Times New Roman" w:hAnsi="Times New Roman"/>
        </w:rPr>
        <w:t xml:space="preserve"> 2012 reprint</w:t>
      </w:r>
      <w:r w:rsidRPr="00A80F58">
        <w:rPr>
          <w:rFonts w:ascii="Times New Roman" w:hAnsi="Times New Roman"/>
        </w:rPr>
        <w:t>.</w:t>
      </w:r>
      <w:proofErr w:type="gramEnd"/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</w:pPr>
    </w:p>
    <w:p w:rsidR="003D787E" w:rsidRPr="00F170D9" w:rsidRDefault="003D787E" w:rsidP="003D787E">
      <w:pPr>
        <w:pStyle w:val="PlainText"/>
        <w:ind w:right="-63"/>
        <w:contextualSpacing/>
        <w:rPr>
          <w:rFonts w:ascii="Times New Roman" w:hAnsi="Times New Roman"/>
          <w:sz w:val="22"/>
          <w:szCs w:val="22"/>
        </w:rPr>
      </w:pPr>
      <w:r w:rsidRPr="00F170D9">
        <w:rPr>
          <w:rFonts w:ascii="Times New Roman" w:hAnsi="Times New Roman"/>
          <w:sz w:val="22"/>
          <w:szCs w:val="22"/>
        </w:rPr>
        <w:t>Library</w:t>
      </w:r>
      <w:r>
        <w:rPr>
          <w:rFonts w:ascii="Times New Roman" w:hAnsi="Times New Roman"/>
          <w:sz w:val="22"/>
          <w:szCs w:val="22"/>
        </w:rPr>
        <w:t xml:space="preserve"> </w:t>
      </w:r>
      <w:r w:rsidRPr="00F170D9">
        <w:rPr>
          <w:rFonts w:ascii="Times New Roman" w:hAnsi="Times New Roman"/>
          <w:sz w:val="22"/>
          <w:szCs w:val="22"/>
        </w:rPr>
        <w:t>and Information Centers</w:t>
      </w:r>
      <w:r>
        <w:rPr>
          <w:rFonts w:ascii="Times New Roman" w:hAnsi="Times New Roman"/>
          <w:sz w:val="22"/>
          <w:szCs w:val="22"/>
        </w:rPr>
        <w:t>: Concept and Role i</w:t>
      </w:r>
      <w:r w:rsidRPr="00F170D9">
        <w:rPr>
          <w:rFonts w:ascii="Times New Roman" w:hAnsi="Times New Roman"/>
          <w:sz w:val="22"/>
          <w:szCs w:val="22"/>
        </w:rPr>
        <w:t xml:space="preserve">n Society: </w:t>
      </w:r>
      <w:hyperlink r:id="rId45" w:history="1">
        <w:r w:rsidRPr="00F170D9">
          <w:rPr>
            <w:rStyle w:val="Hyperlink"/>
            <w:rFonts w:ascii="Times New Roman" w:hAnsi="Times New Roman"/>
            <w:sz w:val="22"/>
            <w:szCs w:val="22"/>
          </w:rPr>
          <w:t>https://nios.ac.in/media/documents/SrSecLibrary/LCh-001.pdf</w:t>
        </w:r>
      </w:hyperlink>
      <w:r w:rsidRPr="00F170D9">
        <w:rPr>
          <w:rFonts w:ascii="Times New Roman" w:hAnsi="Times New Roman"/>
          <w:sz w:val="22"/>
          <w:szCs w:val="22"/>
        </w:rPr>
        <w:t xml:space="preserve"> </w:t>
      </w:r>
    </w:p>
    <w:p w:rsidR="003D787E" w:rsidRDefault="003D787E" w:rsidP="003D787E">
      <w:pPr>
        <w:pStyle w:val="PlainText"/>
        <w:ind w:right="-63"/>
        <w:contextualSpacing/>
      </w:pPr>
      <w:r w:rsidRPr="00F170D9">
        <w:rPr>
          <w:rFonts w:ascii="Times New Roman" w:hAnsi="Times New Roman"/>
          <w:sz w:val="22"/>
          <w:szCs w:val="22"/>
        </w:rPr>
        <w:t xml:space="preserve">Five Laws </w:t>
      </w:r>
      <w:r>
        <w:rPr>
          <w:rFonts w:ascii="Times New Roman" w:hAnsi="Times New Roman"/>
          <w:sz w:val="22"/>
          <w:szCs w:val="22"/>
        </w:rPr>
        <w:t>o</w:t>
      </w:r>
      <w:r w:rsidRPr="00F170D9">
        <w:rPr>
          <w:rFonts w:ascii="Times New Roman" w:hAnsi="Times New Roman"/>
          <w:sz w:val="22"/>
          <w:szCs w:val="22"/>
        </w:rPr>
        <w:t xml:space="preserve">f Library Science: </w:t>
      </w:r>
      <w:hyperlink r:id="rId46" w:history="1">
        <w:r w:rsidRPr="00F170D9">
          <w:rPr>
            <w:rStyle w:val="Hyperlink"/>
            <w:rFonts w:ascii="Times New Roman" w:hAnsi="Times New Roman"/>
            <w:sz w:val="22"/>
            <w:szCs w:val="22"/>
          </w:rPr>
          <w:t>https://nios.ac.in/media/documents/SrSecLibrary/LCh-004.pdf</w:t>
        </w:r>
      </w:hyperlink>
    </w:p>
    <w:p w:rsidR="003D787E" w:rsidRPr="00F170D9" w:rsidRDefault="003D787E" w:rsidP="003D787E">
      <w:pPr>
        <w:pStyle w:val="PlainText"/>
        <w:ind w:right="-63"/>
        <w:contextualSpacing/>
        <w:rPr>
          <w:rFonts w:ascii="Times New Roman" w:hAnsi="Times New Roman"/>
          <w:sz w:val="22"/>
          <w:szCs w:val="22"/>
        </w:rPr>
      </w:pPr>
      <w:r>
        <w:t xml:space="preserve">LIBRARIANSHIP AS A CAREER: </w:t>
      </w:r>
      <w:hyperlink r:id="rId47" w:history="1">
        <w:r w:rsidRPr="005C78D1">
          <w:rPr>
            <w:rStyle w:val="Hyperlink"/>
          </w:rPr>
          <w:t>https://nios.ac.in/media/documents/SrSecLibrary/LCh-018A.pdf</w:t>
        </w:r>
      </w:hyperlink>
      <w:r>
        <w:t xml:space="preserve"> </w:t>
      </w:r>
    </w:p>
    <w:p w:rsidR="003D787E" w:rsidRPr="00F170D9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  <w:r w:rsidRPr="00F170D9">
        <w:rPr>
          <w:rFonts w:ascii="Times New Roman" w:hAnsi="Times New Roman"/>
        </w:rPr>
        <w:t xml:space="preserve"> </w:t>
      </w: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B55F4E" w:rsidP="00B55F4E">
      <w:pPr>
        <w:pStyle w:val="TextBody"/>
        <w:rPr>
          <w:rFonts w:ascii="sans-serif" w:hAnsi="sans-serif"/>
          <w:sz w:val="27"/>
        </w:rPr>
      </w:pPr>
      <w:r>
        <w:rPr>
          <w:rFonts w:ascii="sans-serif" w:hAnsi="sans-serif"/>
          <w:b/>
          <w:bCs/>
        </w:rPr>
        <w:t xml:space="preserve">Course Code: </w:t>
      </w:r>
      <w:r w:rsidR="003D787E">
        <w:rPr>
          <w:rFonts w:ascii="sans-serif" w:hAnsi="sans-serif"/>
          <w:b/>
          <w:bCs/>
        </w:rPr>
        <w:t>BLIB-204</w:t>
      </w:r>
    </w:p>
    <w:p w:rsidR="003D787E" w:rsidRPr="00657D8F" w:rsidRDefault="003D787E" w:rsidP="00B55F4E">
      <w:pPr>
        <w:pStyle w:val="TableParagraph"/>
        <w:tabs>
          <w:tab w:val="left" w:pos="413"/>
          <w:tab w:val="left" w:pos="2254"/>
          <w:tab w:val="left" w:pos="3003"/>
          <w:tab w:val="left" w:pos="5008"/>
        </w:tabs>
        <w:spacing w:before="11" w:line="237" w:lineRule="auto"/>
        <w:ind w:right="200"/>
        <w:rPr>
          <w:b/>
          <w:sz w:val="24"/>
          <w:szCs w:val="24"/>
        </w:rPr>
      </w:pPr>
      <w:r w:rsidRPr="00657D8F">
        <w:rPr>
          <w:b/>
          <w:bCs/>
          <w:sz w:val="24"/>
          <w:szCs w:val="24"/>
          <w:lang w:val="en-GB"/>
        </w:rPr>
        <w:t>Title of the course:</w:t>
      </w:r>
      <w:r w:rsidRPr="00657D8F">
        <w:rPr>
          <w:b/>
          <w:bCs/>
          <w:sz w:val="24"/>
          <w:szCs w:val="24"/>
        </w:rPr>
        <w:t xml:space="preserve"> </w:t>
      </w:r>
      <w:r w:rsidRPr="00657D8F">
        <w:rPr>
          <w:b/>
          <w:sz w:val="24"/>
          <w:szCs w:val="24"/>
        </w:rPr>
        <w:t>Information Technology: Basics</w:t>
      </w:r>
    </w:p>
    <w:p w:rsidR="003D787E" w:rsidRDefault="003D787E" w:rsidP="003D787E">
      <w:pPr>
        <w:pStyle w:val="TableParagraph"/>
        <w:tabs>
          <w:tab w:val="left" w:pos="409"/>
        </w:tabs>
        <w:spacing w:before="3" w:line="272" w:lineRule="exact"/>
        <w:ind w:right="200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30"/>
        <w:gridCol w:w="720"/>
        <w:gridCol w:w="1080"/>
        <w:gridCol w:w="1636"/>
      </w:tblGrid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L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T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P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Credits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Weekly Load</w:t>
            </w:r>
          </w:p>
        </w:tc>
      </w:tr>
      <w:tr w:rsidR="003D787E" w:rsidRPr="00ED7D4F" w:rsidTr="00F73829">
        <w:tc>
          <w:tcPr>
            <w:tcW w:w="612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63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72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 w:rsidRPr="00ED7D4F"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0</w:t>
            </w:r>
          </w:p>
        </w:tc>
        <w:tc>
          <w:tcPr>
            <w:tcW w:w="1080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  <w:tc>
          <w:tcPr>
            <w:tcW w:w="1636" w:type="dxa"/>
          </w:tcPr>
          <w:p w:rsidR="003D787E" w:rsidRPr="00ED7D4F" w:rsidRDefault="003D787E" w:rsidP="00F7382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val="en-GB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zh-CN"/>
              </w:rPr>
              <w:t>4</w:t>
            </w:r>
          </w:p>
        </w:tc>
      </w:tr>
    </w:tbl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Pr="00DB025D" w:rsidRDefault="003D787E" w:rsidP="003D787E">
      <w:pPr>
        <w:rPr>
          <w:rFonts w:ascii="Times New Roman" w:eastAsia="Times New Roman" w:hAnsi="Times New Roman" w:cs="Times New Roman"/>
          <w:b/>
          <w:color w:val="000000"/>
        </w:rPr>
      </w:pPr>
      <w:r w:rsidRPr="00DB025D">
        <w:rPr>
          <w:rFonts w:ascii="Times New Roman" w:eastAsia="Times New Roman" w:hAnsi="Times New Roman" w:cs="Times New Roman"/>
          <w:b/>
          <w:color w:val="000000"/>
        </w:rPr>
        <w:t>Course Outcomes:</w:t>
      </w:r>
    </w:p>
    <w:p w:rsidR="003D787E" w:rsidRPr="00B65EC8" w:rsidRDefault="003D787E" w:rsidP="003D787E">
      <w:pPr>
        <w:rPr>
          <w:rFonts w:ascii="Times New Roman" w:hAnsi="Times New Roman" w:cs="Times New Roman"/>
        </w:rPr>
      </w:pPr>
      <w:r w:rsidRPr="00B65EC8">
        <w:rPr>
          <w:rFonts w:ascii="Times New Roman" w:hAnsi="Times New Roman" w:cs="Times New Roman"/>
        </w:rPr>
        <w:t xml:space="preserve">At the end of the course, students should be able to </w:t>
      </w:r>
    </w:p>
    <w:p w:rsidR="003D787E" w:rsidRDefault="003D787E" w:rsidP="003D787E">
      <w:pPr>
        <w:pStyle w:val="TableParagraph"/>
        <w:spacing w:before="1" w:line="237" w:lineRule="auto"/>
        <w:ind w:right="200"/>
        <w:rPr>
          <w:sz w:val="24"/>
        </w:rPr>
      </w:pPr>
      <w:r>
        <w:t xml:space="preserve">CO1:   </w:t>
      </w:r>
      <w:r>
        <w:rPr>
          <w:sz w:val="24"/>
        </w:rPr>
        <w:t xml:space="preserve">To understand the different applications of Information technology </w:t>
      </w:r>
      <w:r>
        <w:rPr>
          <w:spacing w:val="-3"/>
          <w:sz w:val="24"/>
        </w:rPr>
        <w:t xml:space="preserve">in </w:t>
      </w:r>
      <w:r>
        <w:rPr>
          <w:sz w:val="24"/>
        </w:rPr>
        <w:t>the field of Library &amp; Information Science.</w:t>
      </w:r>
    </w:p>
    <w:p w:rsidR="003D787E" w:rsidRDefault="003D787E" w:rsidP="003D787E">
      <w:pPr>
        <w:pStyle w:val="TableParagraph"/>
        <w:spacing w:before="6" w:line="237" w:lineRule="auto"/>
        <w:ind w:right="200"/>
        <w:rPr>
          <w:sz w:val="24"/>
        </w:rPr>
      </w:pPr>
      <w:r>
        <w:t xml:space="preserve">CO2:   </w:t>
      </w:r>
      <w:r>
        <w:rPr>
          <w:sz w:val="24"/>
        </w:rPr>
        <w:t>To understand</w:t>
      </w:r>
      <w:r w:rsidRPr="00624AAA">
        <w:rPr>
          <w:sz w:val="24"/>
          <w:szCs w:val="24"/>
        </w:rPr>
        <w:t xml:space="preserve"> how</w:t>
      </w:r>
      <w:r>
        <w:rPr>
          <w:sz w:val="24"/>
          <w:szCs w:val="24"/>
        </w:rPr>
        <w:t xml:space="preserve"> Library </w:t>
      </w:r>
      <w:r w:rsidRPr="00624AAA">
        <w:rPr>
          <w:sz w:val="24"/>
          <w:szCs w:val="24"/>
        </w:rPr>
        <w:t xml:space="preserve">Automation </w:t>
      </w:r>
      <w:r>
        <w:rPr>
          <w:sz w:val="24"/>
          <w:szCs w:val="24"/>
        </w:rPr>
        <w:t>successfully implemented in different areas of Library</w:t>
      </w:r>
      <w:r>
        <w:rPr>
          <w:sz w:val="24"/>
        </w:rPr>
        <w:t>.</w:t>
      </w:r>
    </w:p>
    <w:p w:rsidR="003D787E" w:rsidRPr="00B55F4E" w:rsidRDefault="003D787E" w:rsidP="00B55F4E">
      <w:pPr>
        <w:pStyle w:val="TableParagraph"/>
        <w:spacing w:before="6" w:line="237" w:lineRule="auto"/>
        <w:ind w:right="200"/>
        <w:jc w:val="both"/>
        <w:rPr>
          <w:sz w:val="24"/>
        </w:rPr>
      </w:pPr>
      <w:r>
        <w:t>CO3:</w:t>
      </w:r>
      <w:r w:rsidRPr="00B65EC8">
        <w:t xml:space="preserve"> </w:t>
      </w:r>
      <w:r>
        <w:t xml:space="preserve"> </w:t>
      </w:r>
      <w:r w:rsidRPr="00397DA5">
        <w:rPr>
          <w:sz w:val="24"/>
        </w:rPr>
        <w:t xml:space="preserve">To introduce students to the </w:t>
      </w:r>
      <w:r>
        <w:rPr>
          <w:sz w:val="24"/>
        </w:rPr>
        <w:t>latest immerging techniques/technology in the field of Library &amp; Information Science.</w:t>
      </w:r>
      <w:r w:rsidRPr="00D55DB5">
        <w:tab/>
      </w:r>
    </w:p>
    <w:p w:rsidR="003D787E" w:rsidRPr="00B55F4E" w:rsidRDefault="003D787E" w:rsidP="003D787E">
      <w:pPr>
        <w:pStyle w:val="TableParagraph"/>
        <w:spacing w:before="6" w:line="237" w:lineRule="auto"/>
        <w:ind w:right="200"/>
        <w:jc w:val="both"/>
        <w:rPr>
          <w:sz w:val="24"/>
          <w:szCs w:val="24"/>
        </w:rPr>
      </w:pPr>
      <w:r w:rsidRPr="00657D8F">
        <w:rPr>
          <w:sz w:val="24"/>
          <w:szCs w:val="24"/>
        </w:rPr>
        <w:t xml:space="preserve">CO4: </w:t>
      </w:r>
      <w:r w:rsidRPr="000D2D7A">
        <w:rPr>
          <w:sz w:val="24"/>
          <w:szCs w:val="24"/>
        </w:rPr>
        <w:t>To get practical knowledge about creation of database and library automation software.</w:t>
      </w:r>
    </w:p>
    <w:p w:rsidR="003D787E" w:rsidRDefault="003D787E" w:rsidP="003D787E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7"/>
        <w:gridCol w:w="737"/>
        <w:gridCol w:w="737"/>
        <w:gridCol w:w="737"/>
        <w:gridCol w:w="737"/>
        <w:gridCol w:w="763"/>
        <w:gridCol w:w="763"/>
        <w:gridCol w:w="763"/>
      </w:tblGrid>
      <w:tr w:rsidR="003D787E" w:rsidRPr="001D6D3E" w:rsidTr="00F73829">
        <w:tc>
          <w:tcPr>
            <w:tcW w:w="9654" w:type="dxa"/>
            <w:gridSpan w:val="13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CO/PO Mapping</w:t>
            </w:r>
          </w:p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(S-Strong Correlation, M- Medium Correlation, W-Weak Correlation</w:t>
            </w:r>
          </w:p>
        </w:tc>
      </w:tr>
      <w:tr w:rsidR="003D787E" w:rsidRPr="001D6D3E" w:rsidTr="00F73829">
        <w:tc>
          <w:tcPr>
            <w:tcW w:w="736" w:type="dxa"/>
            <w:vMerge w:val="restart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CO’s</w:t>
            </w:r>
          </w:p>
        </w:tc>
        <w:tc>
          <w:tcPr>
            <w:tcW w:w="8918" w:type="dxa"/>
            <w:gridSpan w:val="12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Programme Outcomes (PO’s)</w:t>
            </w:r>
          </w:p>
        </w:tc>
      </w:tr>
      <w:tr w:rsidR="003D787E" w:rsidRPr="001D6D3E" w:rsidTr="00F73829">
        <w:tc>
          <w:tcPr>
            <w:tcW w:w="736" w:type="dxa"/>
            <w:vMerge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PO1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PO2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PO3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PO4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PO5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PO6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PO7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PO8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PO9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PO10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PO11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PO12</w:t>
            </w:r>
          </w:p>
        </w:tc>
      </w:tr>
      <w:tr w:rsidR="003D787E" w:rsidRPr="001D6D3E" w:rsidTr="00F73829"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CO1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3D787E" w:rsidRPr="001D6D3E" w:rsidTr="00F73829"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CO2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  <w:tr w:rsidR="003D787E" w:rsidRPr="001D6D3E" w:rsidTr="00F73829"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CO3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</w:tr>
      <w:tr w:rsidR="003D787E" w:rsidTr="00F73829">
        <w:tc>
          <w:tcPr>
            <w:tcW w:w="736" w:type="dxa"/>
          </w:tcPr>
          <w:p w:rsidR="003D787E" w:rsidRPr="001D6D3E" w:rsidRDefault="003D787E" w:rsidP="00F7382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CO4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36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37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3D787E" w:rsidRPr="001D6D3E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D3E">
              <w:rPr>
                <w:rFonts w:ascii="Times New Roman" w:eastAsia="Times New Roman" w:hAnsi="Times New Roman" w:cs="Times New Roman"/>
                <w:color w:val="000000"/>
              </w:rPr>
              <w:t>W</w:t>
            </w:r>
          </w:p>
        </w:tc>
        <w:tc>
          <w:tcPr>
            <w:tcW w:w="763" w:type="dxa"/>
          </w:tcPr>
          <w:p w:rsidR="003D787E" w:rsidRPr="00CB250B" w:rsidRDefault="003D787E" w:rsidP="00F7382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</w:tr>
    </w:tbl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p w:rsidR="003D787E" w:rsidRDefault="003D787E" w:rsidP="003D787E">
      <w:pPr>
        <w:tabs>
          <w:tab w:val="left" w:pos="0"/>
          <w:tab w:val="left" w:pos="720"/>
          <w:tab w:val="left" w:pos="1584"/>
          <w:tab w:val="left" w:pos="2160"/>
        </w:tabs>
        <w:suppressAutoHyphens/>
        <w:ind w:left="720" w:hanging="720"/>
        <w:rPr>
          <w:rFonts w:ascii="Times New Roman" w:hAnsi="Times New Roman" w:cs="Times New Roman"/>
          <w:bCs/>
          <w:color w:val="000000"/>
          <w:lang w:val="en-GB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575"/>
        <w:gridCol w:w="1885"/>
      </w:tblGrid>
      <w:tr w:rsidR="003D787E" w:rsidTr="00F73829">
        <w:trPr>
          <w:trHeight w:val="404"/>
        </w:trPr>
        <w:tc>
          <w:tcPr>
            <w:tcW w:w="1170" w:type="dxa"/>
            <w:vMerge w:val="restart"/>
          </w:tcPr>
          <w:p w:rsidR="003D787E" w:rsidRPr="0058354F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>
              <w:rPr>
                <w:rFonts w:ascii="sans-serif" w:hAnsi="sans-serif"/>
                <w:b/>
              </w:rPr>
              <w:t>Unit I</w:t>
            </w:r>
          </w:p>
        </w:tc>
        <w:tc>
          <w:tcPr>
            <w:tcW w:w="6575" w:type="dxa"/>
          </w:tcPr>
          <w:p w:rsidR="003D787E" w:rsidRPr="000D4205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Introduction to computers: Generations of computers, salient features of computers.</w:t>
            </w:r>
          </w:p>
        </w:tc>
        <w:tc>
          <w:tcPr>
            <w:tcW w:w="1885" w:type="dxa"/>
          </w:tcPr>
          <w:p w:rsidR="003D787E" w:rsidRPr="0058354F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602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0D4205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Types of computers: Supercomputers, mainframes, personal computers, note book computers.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32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544132" w:rsidRDefault="003D787E" w:rsidP="00F73829">
            <w:pPr>
              <w:tabs>
                <w:tab w:val="num" w:pos="360"/>
              </w:tabs>
              <w:ind w:right="-63"/>
              <w:contextualSpacing/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Computer Hardware: Input &amp; Output devices.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4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5A3EDD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Software: System software and application software (Basics Only).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611"/>
        </w:trPr>
        <w:tc>
          <w:tcPr>
            <w:tcW w:w="1170" w:type="dxa"/>
            <w:vMerge w:val="restart"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  <w:r w:rsidRPr="00D379CB">
              <w:rPr>
                <w:rFonts w:ascii="sans-serif" w:hAnsi="sans-serif"/>
                <w:b/>
              </w:rPr>
              <w:t>Unit II</w:t>
            </w:r>
          </w:p>
        </w:tc>
        <w:tc>
          <w:tcPr>
            <w:tcW w:w="6575" w:type="dxa"/>
          </w:tcPr>
          <w:p w:rsidR="003D787E" w:rsidRPr="00A02A10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Windows Operating Systems: Definition and functions. (Basic features).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404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032D39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Algorithms and flowcharts.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 xml:space="preserve">2 Hours </w:t>
            </w:r>
          </w:p>
        </w:tc>
      </w:tr>
      <w:tr w:rsidR="003D787E" w:rsidTr="00F73829">
        <w:trPr>
          <w:trHeight w:val="404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032D39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Programming language: Types and functions.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404"/>
        </w:trPr>
        <w:tc>
          <w:tcPr>
            <w:tcW w:w="1170" w:type="dxa"/>
            <w:vMerge/>
          </w:tcPr>
          <w:p w:rsidR="003D787E" w:rsidRPr="00D379CB" w:rsidRDefault="003D787E" w:rsidP="00F73829">
            <w:pPr>
              <w:pStyle w:val="TextBody"/>
              <w:ind w:left="-87"/>
              <w:jc w:val="both"/>
              <w:rPr>
                <w:rFonts w:ascii="sans-serif" w:hAnsi="sans-serif"/>
                <w:b/>
              </w:rPr>
            </w:pPr>
          </w:p>
        </w:tc>
        <w:tc>
          <w:tcPr>
            <w:tcW w:w="6575" w:type="dxa"/>
          </w:tcPr>
          <w:p w:rsidR="003D787E" w:rsidRPr="00A80F58" w:rsidRDefault="003D787E" w:rsidP="00F73829">
            <w:pPr>
              <w:jc w:val="both"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Word-Processing software: MS-Word: Creating, editing, and formatting a document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413"/>
        </w:trPr>
        <w:tc>
          <w:tcPr>
            <w:tcW w:w="1170" w:type="dxa"/>
            <w:vMerge w:val="restart"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</w:rPr>
            </w:pPr>
            <w:r>
              <w:rPr>
                <w:rFonts w:ascii="sans-serif" w:hAnsi="sans-serif"/>
                <w:b/>
                <w:bCs/>
              </w:rPr>
              <w:t>Unit III</w:t>
            </w:r>
          </w:p>
        </w:tc>
        <w:tc>
          <w:tcPr>
            <w:tcW w:w="6575" w:type="dxa"/>
          </w:tcPr>
          <w:p w:rsidR="003D787E" w:rsidRPr="00C6139C" w:rsidRDefault="003D787E" w:rsidP="00F73829">
            <w:pPr>
              <w:ind w:right="-63"/>
              <w:contextualSpacing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Library Automation: Need and purpose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2 Hours</w:t>
            </w:r>
          </w:p>
        </w:tc>
      </w:tr>
      <w:tr w:rsidR="003D787E" w:rsidTr="00F73829">
        <w:trPr>
          <w:trHeight w:val="413"/>
        </w:trPr>
        <w:tc>
          <w:tcPr>
            <w:tcW w:w="1170" w:type="dxa"/>
            <w:vMerge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624AAA" w:rsidRDefault="003D787E" w:rsidP="00F73829">
            <w:pPr>
              <w:ind w:right="-63"/>
              <w:contextualSpacing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Application of ICT in different areas  in libraries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413"/>
        </w:trPr>
        <w:tc>
          <w:tcPr>
            <w:tcW w:w="1170" w:type="dxa"/>
            <w:vMerge/>
            <w:vAlign w:val="center"/>
          </w:tcPr>
          <w:p w:rsidR="003D787E" w:rsidRDefault="003D787E" w:rsidP="00F73829">
            <w:pPr>
              <w:pStyle w:val="TextBody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A80F58" w:rsidRDefault="003D787E" w:rsidP="00F73829">
            <w:pPr>
              <w:ind w:right="-63"/>
              <w:contextualSpacing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Online information services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278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D51E5E" w:rsidRDefault="003D787E" w:rsidP="00F73829">
            <w:pPr>
              <w:ind w:right="-63"/>
              <w:contextualSpacing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Information Retrieval: search engines Boolean operators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2 Hours</w:t>
            </w:r>
          </w:p>
        </w:tc>
      </w:tr>
      <w:tr w:rsidR="003D787E" w:rsidTr="00F73829">
        <w:trPr>
          <w:trHeight w:val="377"/>
        </w:trPr>
        <w:tc>
          <w:tcPr>
            <w:tcW w:w="1170" w:type="dxa"/>
            <w:vMerge w:val="restart"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  <w:r>
              <w:rPr>
                <w:rFonts w:ascii="sans-serif" w:hAnsi="sans-serif"/>
                <w:b/>
                <w:bCs/>
              </w:rPr>
              <w:t>Unit IV</w:t>
            </w:r>
          </w:p>
        </w:tc>
        <w:tc>
          <w:tcPr>
            <w:tcW w:w="6575" w:type="dxa"/>
          </w:tcPr>
          <w:p w:rsidR="003D787E" w:rsidRPr="00480887" w:rsidRDefault="003D787E" w:rsidP="00F73829">
            <w:pPr>
              <w:ind w:right="-63"/>
              <w:contextualSpacing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Library software's: Essential features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3 Hours</w:t>
            </w:r>
          </w:p>
        </w:tc>
      </w:tr>
      <w:tr w:rsidR="003D787E" w:rsidTr="00F73829">
        <w:trPr>
          <w:trHeight w:val="593"/>
        </w:trPr>
        <w:tc>
          <w:tcPr>
            <w:tcW w:w="1170" w:type="dxa"/>
            <w:vMerge/>
          </w:tcPr>
          <w:p w:rsidR="003D787E" w:rsidRDefault="003D787E" w:rsidP="00F73829">
            <w:pPr>
              <w:pStyle w:val="TextBody"/>
              <w:jc w:val="center"/>
              <w:rPr>
                <w:rFonts w:ascii="sans-serif" w:hAnsi="sans-serif"/>
                <w:b/>
                <w:bCs/>
              </w:rPr>
            </w:pPr>
          </w:p>
        </w:tc>
        <w:tc>
          <w:tcPr>
            <w:tcW w:w="6575" w:type="dxa"/>
          </w:tcPr>
          <w:p w:rsidR="003D787E" w:rsidRPr="00480887" w:rsidRDefault="003D787E" w:rsidP="00F73829">
            <w:pPr>
              <w:ind w:right="-63"/>
              <w:contextualSpacing/>
              <w:rPr>
                <w:rFonts w:ascii="Times New Roman" w:hAnsi="Times New Roman"/>
              </w:rPr>
            </w:pPr>
            <w:r w:rsidRPr="00A80F58">
              <w:rPr>
                <w:rFonts w:ascii="Times New Roman" w:hAnsi="Times New Roman"/>
              </w:rPr>
              <w:t>Study of features of select library packages: WINISIS, LIBSYS, and SOUL.</w:t>
            </w:r>
          </w:p>
        </w:tc>
        <w:tc>
          <w:tcPr>
            <w:tcW w:w="1885" w:type="dxa"/>
          </w:tcPr>
          <w:p w:rsidR="003D787E" w:rsidRDefault="003D787E" w:rsidP="00F73829">
            <w:pPr>
              <w:rPr>
                <w:rFonts w:ascii="sans-serif" w:eastAsia="Source Han Sans CN Regular" w:hAnsi="sans-serif" w:cs="Lohit Devanagari"/>
                <w:lang w:val="en-US" w:eastAsia="zh-CN" w:bidi="hi-IN"/>
              </w:rPr>
            </w:pPr>
            <w:r>
              <w:rPr>
                <w:rFonts w:ascii="sans-serif" w:eastAsia="Source Han Sans CN Regular" w:hAnsi="sans-serif" w:cs="Lohit Devanagari"/>
                <w:lang w:val="en-US" w:eastAsia="zh-CN" w:bidi="hi-IN"/>
              </w:rPr>
              <w:t>6 Hours</w:t>
            </w:r>
          </w:p>
        </w:tc>
      </w:tr>
    </w:tbl>
    <w:p w:rsidR="003D787E" w:rsidRDefault="003D787E" w:rsidP="003D787E">
      <w:pPr>
        <w:pStyle w:val="TextBody"/>
        <w:jc w:val="both"/>
        <w:rPr>
          <w:rFonts w:ascii="sans-serif" w:hAnsi="sans-serif"/>
        </w:rPr>
      </w:pPr>
    </w:p>
    <w:p w:rsidR="003D787E" w:rsidRPr="00624AAA" w:rsidRDefault="003D787E" w:rsidP="003D787E">
      <w:pPr>
        <w:ind w:right="-63"/>
        <w:contextualSpacing/>
        <w:rPr>
          <w:rFonts w:ascii="Times New Roman" w:hAnsi="Times New Roman"/>
          <w:b/>
        </w:rPr>
      </w:pPr>
      <w:r w:rsidRPr="00624AAA">
        <w:rPr>
          <w:rFonts w:ascii="Times New Roman" w:hAnsi="Times New Roman"/>
          <w:b/>
        </w:rPr>
        <w:t>Recommended Readings</w:t>
      </w:r>
    </w:p>
    <w:p w:rsidR="003D787E" w:rsidRPr="00A80F58" w:rsidRDefault="003D787E" w:rsidP="003D787E">
      <w:pPr>
        <w:jc w:val="both"/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Devarajan</w:t>
      </w:r>
      <w:proofErr w:type="spellEnd"/>
      <w:r w:rsidRPr="00A80F58">
        <w:rPr>
          <w:rFonts w:ascii="Times New Roman" w:hAnsi="Times New Roman"/>
        </w:rPr>
        <w:t xml:space="preserve">, (G). </w:t>
      </w:r>
      <w:proofErr w:type="gramStart"/>
      <w:r w:rsidRPr="00A80F58">
        <w:rPr>
          <w:rFonts w:ascii="Times New Roman" w:hAnsi="Times New Roman"/>
        </w:rPr>
        <w:t>Information technology in libraries.</w:t>
      </w:r>
      <w:proofErr w:type="gramEnd"/>
      <w:r w:rsidRPr="00A80F58">
        <w:rPr>
          <w:rFonts w:ascii="Times New Roman" w:hAnsi="Times New Roman"/>
        </w:rPr>
        <w:t xml:space="preserve"> Delhi: </w:t>
      </w:r>
      <w:proofErr w:type="spellStart"/>
      <w:r w:rsidRPr="00A80F58">
        <w:rPr>
          <w:rFonts w:ascii="Times New Roman" w:hAnsi="Times New Roman"/>
        </w:rPr>
        <w:t>Ess</w:t>
      </w:r>
      <w:proofErr w:type="spellEnd"/>
      <w:r w:rsidRPr="00A80F58">
        <w:rPr>
          <w:rFonts w:ascii="Times New Roman" w:hAnsi="Times New Roman"/>
        </w:rPr>
        <w:t xml:space="preserve"> </w:t>
      </w:r>
      <w:proofErr w:type="spellStart"/>
      <w:r w:rsidRPr="00A80F58">
        <w:rPr>
          <w:rFonts w:ascii="Times New Roman" w:hAnsi="Times New Roman"/>
        </w:rPr>
        <w:t>Ess</w:t>
      </w:r>
      <w:proofErr w:type="spellEnd"/>
      <w:r w:rsidRPr="00A80F58">
        <w:rPr>
          <w:rFonts w:ascii="Times New Roman" w:hAnsi="Times New Roman"/>
        </w:rPr>
        <w:t>, 1990</w:t>
      </w:r>
    </w:p>
    <w:p w:rsidR="003D787E" w:rsidRPr="00A80F58" w:rsidRDefault="003D787E" w:rsidP="003D787E">
      <w:pPr>
        <w:jc w:val="both"/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Ravichandra</w:t>
      </w:r>
      <w:proofErr w:type="spellEnd"/>
      <w:r w:rsidRPr="00A80F58">
        <w:rPr>
          <w:rFonts w:ascii="Times New Roman" w:hAnsi="Times New Roman"/>
        </w:rPr>
        <w:t xml:space="preserve"> </w:t>
      </w:r>
      <w:proofErr w:type="spellStart"/>
      <w:r w:rsidRPr="00A80F58">
        <w:rPr>
          <w:rFonts w:ascii="Times New Roman" w:hAnsi="Times New Roman"/>
        </w:rPr>
        <w:t>Rao</w:t>
      </w:r>
      <w:proofErr w:type="spellEnd"/>
      <w:r w:rsidRPr="00A80F58">
        <w:rPr>
          <w:rFonts w:ascii="Times New Roman" w:hAnsi="Times New Roman"/>
        </w:rPr>
        <w:t>, (IK): Library automation. New Delhi: Wiley Eastern.</w:t>
      </w:r>
      <w:r>
        <w:rPr>
          <w:rFonts w:ascii="Times New Roman" w:hAnsi="Times New Roman"/>
        </w:rPr>
        <w:t>2011</w:t>
      </w:r>
    </w:p>
    <w:p w:rsidR="003D787E" w:rsidRPr="00A80F58" w:rsidRDefault="003D787E" w:rsidP="003D787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80F58">
        <w:rPr>
          <w:rFonts w:ascii="Times New Roman" w:hAnsi="Times New Roman"/>
          <w:sz w:val="24"/>
          <w:szCs w:val="24"/>
        </w:rPr>
        <w:t xml:space="preserve">Rowley, (J.) </w:t>
      </w:r>
      <w:proofErr w:type="gramStart"/>
      <w:r w:rsidRPr="00A80F58">
        <w:rPr>
          <w:rFonts w:ascii="Times New Roman" w:hAnsi="Times New Roman"/>
          <w:sz w:val="24"/>
          <w:szCs w:val="24"/>
        </w:rPr>
        <w:t>The electronic library.</w:t>
      </w:r>
      <w:proofErr w:type="gramEnd"/>
      <w:r w:rsidRPr="00A80F58">
        <w:rPr>
          <w:rFonts w:ascii="Times New Roman" w:hAnsi="Times New Roman"/>
          <w:sz w:val="24"/>
          <w:szCs w:val="24"/>
        </w:rPr>
        <w:t xml:space="preserve"> 4</w:t>
      </w:r>
      <w:r w:rsidRPr="00A80F5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ed. London: LA, 200</w:t>
      </w:r>
      <w:r w:rsidRPr="00A80F58">
        <w:rPr>
          <w:rFonts w:ascii="Times New Roman" w:hAnsi="Times New Roman"/>
          <w:sz w:val="24"/>
          <w:szCs w:val="24"/>
        </w:rPr>
        <w:t>8.</w:t>
      </w:r>
    </w:p>
    <w:p w:rsidR="003D787E" w:rsidRPr="00A80F58" w:rsidRDefault="003D787E" w:rsidP="003D787E">
      <w:pPr>
        <w:jc w:val="both"/>
        <w:rPr>
          <w:rFonts w:ascii="Times New Roman" w:hAnsi="Times New Roman"/>
        </w:rPr>
      </w:pPr>
      <w:proofErr w:type="spellStart"/>
      <w:r w:rsidRPr="00A80F58">
        <w:rPr>
          <w:rFonts w:ascii="Times New Roman" w:hAnsi="Times New Roman"/>
        </w:rPr>
        <w:t>Satyanarayana</w:t>
      </w:r>
      <w:proofErr w:type="spellEnd"/>
      <w:proofErr w:type="gramStart"/>
      <w:r w:rsidRPr="00A80F58">
        <w:rPr>
          <w:rFonts w:ascii="Times New Roman" w:hAnsi="Times New Roman"/>
        </w:rPr>
        <w:t>,(</w:t>
      </w:r>
      <w:proofErr w:type="gramEnd"/>
      <w:r w:rsidRPr="00A80F58">
        <w:rPr>
          <w:rFonts w:ascii="Times New Roman" w:hAnsi="Times New Roman"/>
        </w:rPr>
        <w:t xml:space="preserve">NR): A manual of computerisation in libraries. </w:t>
      </w:r>
      <w:r>
        <w:rPr>
          <w:rFonts w:ascii="Times New Roman" w:hAnsi="Times New Roman"/>
        </w:rPr>
        <w:t>2012</w:t>
      </w: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  <w:r w:rsidRPr="000C085B">
        <w:rPr>
          <w:rFonts w:ascii="Times New Roman" w:hAnsi="Times New Roman"/>
          <w:bCs/>
          <w:color w:val="000000"/>
          <w:lang w:val="en-GB"/>
        </w:rPr>
        <w:t>Library information Science &amp; Technology for information society</w:t>
      </w:r>
      <w:r>
        <w:rPr>
          <w:rFonts w:ascii="Times New Roman" w:hAnsi="Times New Roman"/>
          <w:bCs/>
          <w:color w:val="000000"/>
          <w:lang w:val="en-GB"/>
        </w:rPr>
        <w:t xml:space="preserve">: </w:t>
      </w:r>
      <w:hyperlink r:id="rId48" w:history="1">
        <w:r w:rsidRPr="005C78D1">
          <w:rPr>
            <w:rStyle w:val="Hyperlink"/>
            <w:rFonts w:ascii="Times New Roman" w:hAnsi="Times New Roman"/>
            <w:bCs/>
            <w:lang w:val="en-GB"/>
          </w:rPr>
          <w:t>https://www.pdfdrive.com/library-information-science-technology-for-information-society-e42060919.html</w:t>
        </w:r>
      </w:hyperlink>
      <w:r>
        <w:rPr>
          <w:rFonts w:ascii="Times New Roman" w:hAnsi="Times New Roman"/>
          <w:bCs/>
          <w:color w:val="000000"/>
          <w:lang w:val="en-GB"/>
        </w:rPr>
        <w:t xml:space="preserve"> </w:t>
      </w: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  <w:proofErr w:type="spellStart"/>
      <w:r w:rsidRPr="000C085B">
        <w:rPr>
          <w:rFonts w:ascii="Times New Roman" w:hAnsi="Times New Roman"/>
          <w:bCs/>
          <w:color w:val="000000"/>
          <w:lang w:val="en-GB"/>
        </w:rPr>
        <w:t>Encyclopedia</w:t>
      </w:r>
      <w:proofErr w:type="spellEnd"/>
      <w:r w:rsidRPr="000C085B">
        <w:rPr>
          <w:rFonts w:ascii="Times New Roman" w:hAnsi="Times New Roman"/>
          <w:bCs/>
          <w:color w:val="000000"/>
          <w:lang w:val="en-GB"/>
        </w:rPr>
        <w:t xml:space="preserve"> of Information Science and Technology, Fourth Edition</w:t>
      </w:r>
      <w:r>
        <w:rPr>
          <w:rFonts w:ascii="Times New Roman" w:hAnsi="Times New Roman"/>
          <w:bCs/>
          <w:color w:val="000000"/>
          <w:lang w:val="en-GB"/>
        </w:rPr>
        <w:t xml:space="preserve">: </w:t>
      </w:r>
      <w:hyperlink r:id="rId49" w:history="1">
        <w:r w:rsidRPr="005C78D1">
          <w:rPr>
            <w:rStyle w:val="Hyperlink"/>
            <w:rFonts w:ascii="Times New Roman" w:hAnsi="Times New Roman"/>
            <w:bCs/>
            <w:lang w:val="en-GB"/>
          </w:rPr>
          <w:t>https://www.pdfdrive.com/encyclopedia-of-information-science-and-technology-fourth-edition-e158255672.html</w:t>
        </w:r>
      </w:hyperlink>
      <w:r>
        <w:rPr>
          <w:rFonts w:ascii="Times New Roman" w:hAnsi="Times New Roman"/>
          <w:bCs/>
          <w:color w:val="000000"/>
          <w:lang w:val="en-GB"/>
        </w:rPr>
        <w:t xml:space="preserve"> </w:t>
      </w: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  <w:r w:rsidRPr="00327C14">
        <w:rPr>
          <w:rFonts w:ascii="Times New Roman" w:hAnsi="Times New Roman"/>
          <w:bCs/>
          <w:color w:val="000000"/>
          <w:lang w:val="en-GB"/>
        </w:rPr>
        <w:t>Digital Library Use: Social Practice in Design and Evaluation</w:t>
      </w:r>
      <w:r>
        <w:rPr>
          <w:rFonts w:ascii="Times New Roman" w:hAnsi="Times New Roman"/>
          <w:bCs/>
          <w:color w:val="000000"/>
          <w:lang w:val="en-GB"/>
        </w:rPr>
        <w:t xml:space="preserve">: </w:t>
      </w:r>
      <w:hyperlink r:id="rId50" w:history="1">
        <w:r w:rsidRPr="005C78D1">
          <w:rPr>
            <w:rStyle w:val="Hyperlink"/>
            <w:rFonts w:ascii="Times New Roman" w:hAnsi="Times New Roman"/>
            <w:bCs/>
            <w:lang w:val="en-GB"/>
          </w:rPr>
          <w:t>https://www.pdfdrive.com/digital-library-use-social-practice-in-design-and-evaluation-digital-libraries-and-electronic-e161063981.html</w:t>
        </w:r>
      </w:hyperlink>
      <w:r>
        <w:rPr>
          <w:rFonts w:ascii="Times New Roman" w:hAnsi="Times New Roman"/>
          <w:bCs/>
          <w:color w:val="000000"/>
          <w:lang w:val="en-GB"/>
        </w:rPr>
        <w:t xml:space="preserve"> </w:t>
      </w: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  <w:r w:rsidRPr="000A12B6">
        <w:rPr>
          <w:rFonts w:ascii="Times New Roman" w:hAnsi="Times New Roman"/>
          <w:bCs/>
          <w:color w:val="000000"/>
          <w:lang w:val="en-GB"/>
        </w:rPr>
        <w:t>(ICTs) TO MANAGEMENT OF LIBRARY INFORMATION RESOURCES IN SELECTED NIGE</w:t>
      </w:r>
      <w:r>
        <w:rPr>
          <w:rFonts w:ascii="Times New Roman" w:hAnsi="Times New Roman"/>
          <w:bCs/>
          <w:color w:val="000000"/>
          <w:lang w:val="en-GB"/>
        </w:rPr>
        <w:t xml:space="preserve">: </w:t>
      </w:r>
      <w:hyperlink r:id="rId51" w:history="1">
        <w:r w:rsidRPr="005C78D1">
          <w:rPr>
            <w:rStyle w:val="Hyperlink"/>
            <w:rFonts w:ascii="Times New Roman" w:hAnsi="Times New Roman"/>
            <w:bCs/>
            <w:lang w:val="en-GB"/>
          </w:rPr>
          <w:t>https://www.pdfdrive.com/icts-to-management-of-library-information-resources-in-selected-nige-e39673746.html</w:t>
        </w:r>
      </w:hyperlink>
      <w:r>
        <w:rPr>
          <w:rFonts w:ascii="Times New Roman" w:hAnsi="Times New Roman"/>
          <w:bCs/>
          <w:color w:val="000000"/>
          <w:lang w:val="en-GB"/>
        </w:rPr>
        <w:t xml:space="preserve"> </w:t>
      </w: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</w:p>
    <w:p w:rsidR="003D787E" w:rsidRDefault="003D787E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  <w:r w:rsidRPr="00A77835">
        <w:rPr>
          <w:rFonts w:ascii="Times New Roman" w:hAnsi="Times New Roman"/>
          <w:bCs/>
          <w:color w:val="000000"/>
          <w:lang w:val="en-GB"/>
        </w:rPr>
        <w:t xml:space="preserve">Resource Planning and Management of Information </w:t>
      </w:r>
      <w:r>
        <w:rPr>
          <w:rFonts w:ascii="Times New Roman" w:hAnsi="Times New Roman"/>
          <w:bCs/>
          <w:color w:val="000000"/>
          <w:lang w:val="en-GB"/>
        </w:rPr>
        <w:t>–</w:t>
      </w:r>
      <w:r w:rsidRPr="00A77835">
        <w:rPr>
          <w:rFonts w:ascii="Times New Roman" w:hAnsi="Times New Roman"/>
          <w:bCs/>
          <w:color w:val="000000"/>
          <w:lang w:val="en-GB"/>
        </w:rPr>
        <w:t xml:space="preserve"> Library</w:t>
      </w:r>
      <w:r>
        <w:rPr>
          <w:rFonts w:ascii="Times New Roman" w:hAnsi="Times New Roman"/>
          <w:bCs/>
          <w:color w:val="000000"/>
          <w:lang w:val="en-GB"/>
        </w:rPr>
        <w:t xml:space="preserve">: </w:t>
      </w:r>
    </w:p>
    <w:p w:rsidR="003D787E" w:rsidRPr="00ED7D4F" w:rsidRDefault="00FA3A59" w:rsidP="003D787E">
      <w:pPr>
        <w:pStyle w:val="PlainText"/>
        <w:ind w:right="-63"/>
        <w:contextualSpacing/>
        <w:rPr>
          <w:rFonts w:ascii="Times New Roman" w:hAnsi="Times New Roman"/>
          <w:bCs/>
          <w:color w:val="000000"/>
          <w:lang w:val="en-GB"/>
        </w:rPr>
      </w:pPr>
      <w:hyperlink r:id="rId52" w:history="1">
        <w:r w:rsidR="003D787E" w:rsidRPr="005C78D1">
          <w:rPr>
            <w:rStyle w:val="Hyperlink"/>
            <w:rFonts w:ascii="Times New Roman" w:hAnsi="Times New Roman"/>
            <w:bCs/>
            <w:lang w:val="en-GB"/>
          </w:rPr>
          <w:t>https://www.pdfdrive.com/resource-planning-and-management-of-information-library-e25407983.html</w:t>
        </w:r>
      </w:hyperlink>
      <w:r w:rsidR="003D787E">
        <w:rPr>
          <w:rFonts w:ascii="Times New Roman" w:hAnsi="Times New Roman"/>
          <w:bCs/>
          <w:color w:val="000000"/>
          <w:lang w:val="en-GB"/>
        </w:rPr>
        <w:t xml:space="preserve"> </w:t>
      </w:r>
    </w:p>
    <w:p w:rsidR="00C67990" w:rsidRDefault="00C67990"/>
    <w:sectPr w:rsidR="00C67990" w:rsidSect="00F85114">
      <w:pgSz w:w="11900" w:h="16840"/>
      <w:pgMar w:top="1080" w:right="9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EBD"/>
    <w:multiLevelType w:val="hybridMultilevel"/>
    <w:tmpl w:val="DC10EF50"/>
    <w:lvl w:ilvl="0" w:tplc="512EE13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3326"/>
    <w:multiLevelType w:val="singleLevel"/>
    <w:tmpl w:val="CE3EA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E437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8C7061"/>
    <w:multiLevelType w:val="hybridMultilevel"/>
    <w:tmpl w:val="1C6E0E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63A"/>
    <w:multiLevelType w:val="hybridMultilevel"/>
    <w:tmpl w:val="937A4E7C"/>
    <w:lvl w:ilvl="0" w:tplc="E3CC8A3C">
      <w:start w:val="1"/>
      <w:numFmt w:val="decimal"/>
      <w:lvlText w:val="%1."/>
      <w:lvlJc w:val="left"/>
      <w:pPr>
        <w:ind w:left="720" w:hanging="360"/>
      </w:pPr>
      <w:rPr>
        <w:rFonts w:ascii="Calibri" w:hAnsi="Calibri" w:cs="Raav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1B81"/>
    <w:multiLevelType w:val="hybridMultilevel"/>
    <w:tmpl w:val="147C2576"/>
    <w:lvl w:ilvl="0" w:tplc="6804F888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54D7A"/>
    <w:multiLevelType w:val="hybridMultilevel"/>
    <w:tmpl w:val="3A08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B6A85"/>
    <w:multiLevelType w:val="hybridMultilevel"/>
    <w:tmpl w:val="9E4E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C6EC8"/>
    <w:multiLevelType w:val="hybridMultilevel"/>
    <w:tmpl w:val="376A516C"/>
    <w:lvl w:ilvl="0" w:tplc="A0BA9F6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87E"/>
    <w:rsid w:val="001F0241"/>
    <w:rsid w:val="003D787E"/>
    <w:rsid w:val="00B55F4E"/>
    <w:rsid w:val="00C67990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87E"/>
    <w:pPr>
      <w:spacing w:after="0" w:line="240" w:lineRule="auto"/>
    </w:pPr>
    <w:rPr>
      <w:rFonts w:ascii="Calibri" w:eastAsia="Calibri" w:hAnsi="Calibri" w:cs="Raavi"/>
      <w:sz w:val="24"/>
      <w:szCs w:val="24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78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F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3D78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78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3D787E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3D787E"/>
    <w:pPr>
      <w:widowControl w:val="0"/>
      <w:suppressAutoHyphens/>
      <w:spacing w:after="140" w:line="288" w:lineRule="auto"/>
    </w:pPr>
    <w:rPr>
      <w:rFonts w:ascii="Liberation Serif" w:eastAsia="Source Han Sans CN Regular" w:hAnsi="Liberation Serif" w:cs="Lohit Devanagari"/>
      <w:lang w:val="en-US" w:eastAsia="zh-CN" w:bidi="hi-IN"/>
    </w:rPr>
  </w:style>
  <w:style w:type="character" w:customStyle="1" w:styleId="author">
    <w:name w:val="author"/>
    <w:basedOn w:val="DefaultParagraphFont"/>
    <w:rsid w:val="003D787E"/>
  </w:style>
  <w:style w:type="character" w:styleId="Hyperlink">
    <w:name w:val="Hyperlink"/>
    <w:uiPriority w:val="99"/>
    <w:unhideWhenUsed/>
    <w:rsid w:val="003D7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87E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D787E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3D787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3D78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bidi="en-US"/>
    </w:rPr>
  </w:style>
  <w:style w:type="paragraph" w:styleId="PlainText">
    <w:name w:val="Plain Text"/>
    <w:basedOn w:val="Normal"/>
    <w:link w:val="PlainTextChar"/>
    <w:rsid w:val="003D787E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3D787E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D787E"/>
    <w:pPr>
      <w:spacing w:after="120" w:line="276" w:lineRule="auto"/>
    </w:pPr>
    <w:rPr>
      <w:rFonts w:eastAsia="Times New Roman"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3D787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3D787E"/>
  </w:style>
  <w:style w:type="character" w:customStyle="1" w:styleId="Heading3Char">
    <w:name w:val="Heading 3 Char"/>
    <w:basedOn w:val="DefaultParagraphFont"/>
    <w:link w:val="Heading3"/>
    <w:uiPriority w:val="9"/>
    <w:semiHidden/>
    <w:rsid w:val="00B55F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IN"/>
    </w:rPr>
  </w:style>
  <w:style w:type="paragraph" w:customStyle="1" w:styleId="Default">
    <w:name w:val="Default"/>
    <w:rsid w:val="00B55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5kyd6">
    <w:name w:val="_35kyd6"/>
    <w:basedOn w:val="DefaultParagraphFont"/>
    <w:rsid w:val="00B55F4E"/>
  </w:style>
  <w:style w:type="character" w:styleId="FollowedHyperlink">
    <w:name w:val="FollowedHyperlink"/>
    <w:basedOn w:val="DefaultParagraphFont"/>
    <w:uiPriority w:val="99"/>
    <w:semiHidden/>
    <w:unhideWhenUsed/>
    <w:rsid w:val="00B55F4E"/>
    <w:rPr>
      <w:color w:val="800080" w:themeColor="followedHyperlink"/>
      <w:u w:val="single"/>
    </w:rPr>
  </w:style>
  <w:style w:type="paragraph" w:customStyle="1" w:styleId="Style">
    <w:name w:val="Style"/>
    <w:rsid w:val="00B55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andinformationsciencecafe.blogspot.com/p/for-blisc.html" TargetMode="External"/><Relationship Id="rId18" Type="http://schemas.openxmlformats.org/officeDocument/2006/relationships/hyperlink" Target="https://www.univie.ac.at/voeb/fileadmin/Dateien/Kommissionen/Sacherschliessung/DDC23_Overview_-_Mitchell.pdf" TargetMode="External"/><Relationship Id="rId26" Type="http://schemas.openxmlformats.org/officeDocument/2006/relationships/hyperlink" Target="https://www.pdfdrive.com/sears-list-of-subject-headings-e50289462.html" TargetMode="External"/><Relationship Id="rId39" Type="http://schemas.openxmlformats.org/officeDocument/2006/relationships/hyperlink" Target="https://www.pdfdrive.com/library-and-information-center-management-e49291088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ibrarianshipstudies.com/2018/12/anglo-american-cataloguing-rules-aacr.html" TargetMode="External"/><Relationship Id="rId34" Type="http://schemas.openxmlformats.org/officeDocument/2006/relationships/hyperlink" Target="https://www.pdfdrive.com/advances-in-library-administration-and-organization-volume-24-advances-in-library-administration-and-organization-advances-in-library-administration-in-library-administration-and-organization-e185666314.html" TargetMode="External"/><Relationship Id="rId42" Type="http://schemas.openxmlformats.org/officeDocument/2006/relationships/hyperlink" Target="https://www.pdfdrive.com/user-education-programs-in-academic-libraries-the-experience-e11250584.html" TargetMode="External"/><Relationship Id="rId47" Type="http://schemas.openxmlformats.org/officeDocument/2006/relationships/hyperlink" Target="https://nios.ac.in/media/documents/SrSecLibrary/LCh-018A.pdf" TargetMode="External"/><Relationship Id="rId50" Type="http://schemas.openxmlformats.org/officeDocument/2006/relationships/hyperlink" Target="https://www.pdfdrive.com/digital-library-use-social-practice-in-design-and-evaluation-digital-libraries-and-electronic-e161063981.html" TargetMode="External"/><Relationship Id="rId7" Type="http://schemas.openxmlformats.org/officeDocument/2006/relationships/hyperlink" Target="https://www.flipkart.com/books/sm-rokade~contributor/pr?sid=bks" TargetMode="External"/><Relationship Id="rId12" Type="http://schemas.openxmlformats.org/officeDocument/2006/relationships/hyperlink" Target="https://nios.ac.in/media/documents/SrSecLibrary/LCh-004.pdf" TargetMode="External"/><Relationship Id="rId17" Type="http://schemas.openxmlformats.org/officeDocument/2006/relationships/hyperlink" Target="https://www.library.kent.edu/files/TechKNOW-July2003.pdf" TargetMode="External"/><Relationship Id="rId25" Type="http://schemas.openxmlformats.org/officeDocument/2006/relationships/hyperlink" Target="https://www.pdfdrive.com/anglo-american-cataloguing-rules-e157402260.html" TargetMode="External"/><Relationship Id="rId33" Type="http://schemas.openxmlformats.org/officeDocument/2006/relationships/hyperlink" Target="https://www.pdfdrive.com/search?q=James+M.+Nyce" TargetMode="External"/><Relationship Id="rId38" Type="http://schemas.openxmlformats.org/officeDocument/2006/relationships/hyperlink" Target="https://www.pdfdrive.com/the-implications-of-knowledge-management-for-library-and-information-science-education-e34518663.html" TargetMode="External"/><Relationship Id="rId46" Type="http://schemas.openxmlformats.org/officeDocument/2006/relationships/hyperlink" Target="https://nios.ac.in/media/documents/SrSecLibrary/LCh-0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clc.org/content/dam/oclc/dewey/resources/summaries/deweysummaries.pdf" TargetMode="External"/><Relationship Id="rId20" Type="http://schemas.openxmlformats.org/officeDocument/2006/relationships/hyperlink" Target="https://archive.org/details/in.ernet.dli.2015.279875" TargetMode="External"/><Relationship Id="rId29" Type="http://schemas.openxmlformats.org/officeDocument/2006/relationships/hyperlink" Target="https://www.academia.edu/40798256/Classified_Catalogue_Code_5th_Ed._1960_by_S.R._Ranganathan_" TargetMode="External"/><Relationship Id="rId41" Type="http://schemas.openxmlformats.org/officeDocument/2006/relationships/hyperlink" Target="https://www.pdfdrive.com/measuring-the-importance-of-user-education-in-academic-libraries-from-students-perspective-e85033054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ios.ac.in/media/documents/SrSecLibrary/LCh-001.pdf" TargetMode="External"/><Relationship Id="rId24" Type="http://schemas.openxmlformats.org/officeDocument/2006/relationships/hyperlink" Target="https://www.pdfdrive.com/anglo-american-cataloguing-rules-aacr-e157402386.html" TargetMode="External"/><Relationship Id="rId32" Type="http://schemas.openxmlformats.org/officeDocument/2006/relationships/hyperlink" Target="https://www.pdfdrive.com/search?q=Edward+D.+Garten" TargetMode="External"/><Relationship Id="rId37" Type="http://schemas.openxmlformats.org/officeDocument/2006/relationships/hyperlink" Target="https://www.pdfdrive.com/accounting-for-managers-interpreting-accounting-information-library-e12118962.html" TargetMode="External"/><Relationship Id="rId40" Type="http://schemas.openxmlformats.org/officeDocument/2006/relationships/hyperlink" Target="https://www.pdfdrive.com/careers-skills-library-research-and-information-management-e159025595.html" TargetMode="External"/><Relationship Id="rId45" Type="http://schemas.openxmlformats.org/officeDocument/2006/relationships/hyperlink" Target="https://nios.ac.in/media/documents/SrSecLibrary/LCh-001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braryandinformationsciencecafe.blogspot.com/p/for-blisc.html" TargetMode="External"/><Relationship Id="rId23" Type="http://schemas.openxmlformats.org/officeDocument/2006/relationships/hyperlink" Target="https://www.pdfdrive.com/maxwells-handbook-for-aacr2-explaining-and-illustrating-the-anglo-american-cataloguing-rules-e185729496.html" TargetMode="External"/><Relationship Id="rId28" Type="http://schemas.openxmlformats.org/officeDocument/2006/relationships/hyperlink" Target="https://archive.org/details/in.ernet.dli.2015.126240" TargetMode="External"/><Relationship Id="rId36" Type="http://schemas.openxmlformats.org/officeDocument/2006/relationships/hyperlink" Target="https://www.pdfdrive.com/search?q=Paul+M.+Collier" TargetMode="External"/><Relationship Id="rId49" Type="http://schemas.openxmlformats.org/officeDocument/2006/relationships/hyperlink" Target="https://www.pdfdrive.com/encyclopedia-of-information-science-and-technology-fourth-edition-e158255672.html" TargetMode="External"/><Relationship Id="rId10" Type="http://schemas.openxmlformats.org/officeDocument/2006/relationships/hyperlink" Target="https://nios.ac.in/media/documents/SrSecLibrary/LCh-001H.pdf" TargetMode="External"/><Relationship Id="rId19" Type="http://schemas.openxmlformats.org/officeDocument/2006/relationships/hyperlink" Target="https://www.academia.edu/40788151/COLON_CLASSIFICATION" TargetMode="External"/><Relationship Id="rId31" Type="http://schemas.openxmlformats.org/officeDocument/2006/relationships/hyperlink" Target="https://www.pdfdrive.com/information-literacy-a-practitioners-guide-e184534883.html" TargetMode="External"/><Relationship Id="rId44" Type="http://schemas.openxmlformats.org/officeDocument/2006/relationships/hyperlink" Target="https://www.pdfdrive.com/resource-planning-and-management-of-information-library-e25407983.html" TargetMode="External"/><Relationship Id="rId52" Type="http://schemas.openxmlformats.org/officeDocument/2006/relationships/hyperlink" Target="https://www.pdfdrive.com/resource-planning-and-management-of-information-library-e254079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drive.com/introduction-to-open-access-e39624227.html" TargetMode="External"/><Relationship Id="rId14" Type="http://schemas.openxmlformats.org/officeDocument/2006/relationships/hyperlink" Target="https://www.pdfdrive.com/resource-planning-and-management-of-information-library-e25407983.html" TargetMode="External"/><Relationship Id="rId22" Type="http://schemas.openxmlformats.org/officeDocument/2006/relationships/hyperlink" Target="https://www.alastore.ala.org/content/anglo-american-cataloguing-rules-second-edition-2002-revision-2005-update-kit" TargetMode="External"/><Relationship Id="rId27" Type="http://schemas.openxmlformats.org/officeDocument/2006/relationships/hyperlink" Target="https://www.pdfdrive.com/descriptive-and-subject-cataloguing-a-workbook-e174315688.html" TargetMode="External"/><Relationship Id="rId30" Type="http://schemas.openxmlformats.org/officeDocument/2006/relationships/hyperlink" Target="https://nios.ac.in/media/documents/SrSecLibrary/LCh-001.pdf" TargetMode="External"/><Relationship Id="rId35" Type="http://schemas.openxmlformats.org/officeDocument/2006/relationships/hyperlink" Target="https://www.pdfdrive.com/library-and-information-center-anagement-library-and-information-science-text-series-e168289577.html" TargetMode="External"/><Relationship Id="rId43" Type="http://schemas.openxmlformats.org/officeDocument/2006/relationships/hyperlink" Target="https://www.pdfdrive.com/information-literacy-education-a-process-approach-professionalising-the-pedagogical-role-of-academic-libraries-e174614084.html" TargetMode="External"/><Relationship Id="rId48" Type="http://schemas.openxmlformats.org/officeDocument/2006/relationships/hyperlink" Target="https://www.pdfdrive.com/library-information-science-technology-for-information-society-e42060919.html" TargetMode="External"/><Relationship Id="rId8" Type="http://schemas.openxmlformats.org/officeDocument/2006/relationships/hyperlink" Target="https://nios.ac.in/media/documents/SrSecLibrary/LCh-002.pdf" TargetMode="External"/><Relationship Id="rId51" Type="http://schemas.openxmlformats.org/officeDocument/2006/relationships/hyperlink" Target="https://www.pdfdrive.com/icts-to-management-of-library-information-resources-in-selected-nige-e396737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5623</Words>
  <Characters>32057</Characters>
  <Application>Microsoft Office Word</Application>
  <DocSecurity>0</DocSecurity>
  <Lines>267</Lines>
  <Paragraphs>75</Paragraphs>
  <ScaleCrop>false</ScaleCrop>
  <Company/>
  <LinksUpToDate>false</LinksUpToDate>
  <CharactersWithSpaces>37605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Pardeep</dc:creator>
  <cp:lastModifiedBy>DBU</cp:lastModifiedBy>
  <cp:revision>4</cp:revision>
  <dcterms:created xsi:type="dcterms:W3CDTF">2022-12-23T09:36:00Z</dcterms:created>
  <dcterms:modified xsi:type="dcterms:W3CDTF">2023-01-12T06:36:00Z</dcterms:modified>
</cp:coreProperties>
</file>